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74287" w:rsidRDefault="00C6276A" w:rsidP="005F5648">
      <w:pPr>
        <w:pStyle w:val="a5"/>
        <w:widowControl w:val="0"/>
        <w:jc w:val="left"/>
        <w:rPr>
          <w:color w:val="auto"/>
          <w:sz w:val="26"/>
          <w:szCs w:val="26"/>
        </w:rPr>
      </w:pPr>
      <w:r w:rsidRPr="004178E0">
        <w:rPr>
          <w:color w:val="auto"/>
          <w:sz w:val="26"/>
          <w:szCs w:val="26"/>
        </w:rPr>
        <w:br w:type="textWrapping" w:clear="all"/>
      </w:r>
    </w:p>
    <w:p w:rsidR="00674287" w:rsidRPr="00A609BB" w:rsidRDefault="00674287" w:rsidP="001155E3">
      <w:pPr>
        <w:jc w:val="center"/>
        <w:rPr>
          <w:rFonts w:cs="Times New Roman"/>
          <w:b/>
          <w:szCs w:val="28"/>
        </w:rPr>
      </w:pPr>
      <w:r w:rsidRPr="00A609BB">
        <w:rPr>
          <w:rFonts w:cs="Times New Roman"/>
          <w:b/>
          <w:szCs w:val="28"/>
        </w:rPr>
        <w:t>Должностной регламент</w:t>
      </w:r>
    </w:p>
    <w:p w:rsidR="006D7DAB" w:rsidRPr="00A609BB" w:rsidRDefault="006D7DAB" w:rsidP="007114B2">
      <w:pPr>
        <w:jc w:val="center"/>
        <w:rPr>
          <w:b/>
          <w:bCs/>
          <w:kern w:val="32"/>
          <w:szCs w:val="28"/>
        </w:rPr>
      </w:pPr>
      <w:r w:rsidRPr="00A609BB">
        <w:rPr>
          <w:b/>
          <w:bCs/>
          <w:kern w:val="32"/>
          <w:szCs w:val="28"/>
        </w:rPr>
        <w:t xml:space="preserve">главного государственного налогового инспектора </w:t>
      </w:r>
    </w:p>
    <w:p w:rsidR="007114B2" w:rsidRPr="00A609BB" w:rsidRDefault="007114B2" w:rsidP="007114B2">
      <w:pPr>
        <w:jc w:val="center"/>
        <w:rPr>
          <w:rFonts w:cs="Times New Roman"/>
          <w:b/>
          <w:bCs/>
          <w:kern w:val="32"/>
          <w:szCs w:val="28"/>
        </w:rPr>
      </w:pPr>
      <w:r w:rsidRPr="00A609BB">
        <w:rPr>
          <w:rFonts w:cs="Times New Roman"/>
          <w:b/>
          <w:bCs/>
          <w:kern w:val="32"/>
          <w:szCs w:val="28"/>
        </w:rPr>
        <w:t xml:space="preserve">камеральных проверок №4 </w:t>
      </w:r>
    </w:p>
    <w:p w:rsidR="0000649A" w:rsidRPr="00A609BB" w:rsidRDefault="0000649A" w:rsidP="007114B2">
      <w:pPr>
        <w:jc w:val="center"/>
        <w:rPr>
          <w:rFonts w:cs="Times New Roman"/>
          <w:b/>
          <w:szCs w:val="28"/>
        </w:rPr>
      </w:pPr>
      <w:r w:rsidRPr="00A609BB">
        <w:rPr>
          <w:rFonts w:cs="Times New Roman"/>
          <w:b/>
          <w:szCs w:val="28"/>
        </w:rPr>
        <w:t xml:space="preserve">Межрайонной инспекции Федеральной налоговой службы № </w:t>
      </w:r>
      <w:r w:rsidR="00450AFC" w:rsidRPr="00A609BB">
        <w:rPr>
          <w:rFonts w:cs="Times New Roman"/>
          <w:b/>
          <w:szCs w:val="28"/>
        </w:rPr>
        <w:t>22</w:t>
      </w:r>
    </w:p>
    <w:p w:rsidR="0000649A" w:rsidRPr="00A609BB" w:rsidRDefault="0000649A" w:rsidP="005F5648">
      <w:pPr>
        <w:jc w:val="center"/>
        <w:rPr>
          <w:rFonts w:cs="Times New Roman"/>
          <w:b/>
          <w:szCs w:val="28"/>
        </w:rPr>
      </w:pPr>
      <w:r w:rsidRPr="00A609BB">
        <w:rPr>
          <w:rFonts w:cs="Times New Roman"/>
          <w:b/>
          <w:szCs w:val="28"/>
        </w:rPr>
        <w:t>по Санкт-Петербургу</w:t>
      </w:r>
    </w:p>
    <w:p w:rsidR="000C531F" w:rsidRPr="00A609BB" w:rsidRDefault="000C531F" w:rsidP="001155E3">
      <w:pPr>
        <w:pStyle w:val="ConsPlusNormal"/>
        <w:rPr>
          <w:rFonts w:ascii="Times New Roman" w:hAnsi="Times New Roman" w:cs="Times New Roman"/>
          <w:b/>
          <w:sz w:val="28"/>
          <w:szCs w:val="28"/>
        </w:rPr>
      </w:pPr>
    </w:p>
    <w:p w:rsidR="003B7A81" w:rsidRPr="004178E0" w:rsidRDefault="003B7A81" w:rsidP="005F5648">
      <w:pPr>
        <w:pStyle w:val="ConsPlusNormal"/>
        <w:ind w:firstLine="709"/>
        <w:jc w:val="center"/>
        <w:rPr>
          <w:rFonts w:ascii="Times New Roman" w:hAnsi="Times New Roman" w:cs="Times New Roman"/>
          <w:b/>
          <w:sz w:val="26"/>
          <w:szCs w:val="26"/>
        </w:rPr>
      </w:pPr>
      <w:r w:rsidRPr="004178E0">
        <w:rPr>
          <w:rFonts w:ascii="Times New Roman" w:hAnsi="Times New Roman" w:cs="Times New Roman"/>
          <w:b/>
          <w:sz w:val="26"/>
          <w:szCs w:val="26"/>
        </w:rPr>
        <w:t>I.</w:t>
      </w:r>
      <w:r w:rsidR="00016846" w:rsidRPr="004178E0">
        <w:rPr>
          <w:rFonts w:ascii="Times New Roman" w:hAnsi="Times New Roman" w:cs="Times New Roman"/>
          <w:b/>
          <w:sz w:val="26"/>
          <w:szCs w:val="26"/>
        </w:rPr>
        <w:t> </w:t>
      </w:r>
      <w:r w:rsidRPr="004178E0">
        <w:rPr>
          <w:rFonts w:ascii="Times New Roman" w:hAnsi="Times New Roman" w:cs="Times New Roman"/>
          <w:b/>
          <w:sz w:val="26"/>
          <w:szCs w:val="26"/>
        </w:rPr>
        <w:t>Общие положения</w:t>
      </w:r>
    </w:p>
    <w:p w:rsidR="003B7A81" w:rsidRPr="004178E0" w:rsidRDefault="003B7A81" w:rsidP="005F5648">
      <w:pPr>
        <w:pStyle w:val="ConsPlusNormal"/>
        <w:ind w:firstLine="709"/>
        <w:jc w:val="both"/>
        <w:rPr>
          <w:rFonts w:ascii="Times New Roman" w:hAnsi="Times New Roman" w:cs="Times New Roman"/>
          <w:sz w:val="16"/>
          <w:szCs w:val="16"/>
        </w:rPr>
      </w:pPr>
    </w:p>
    <w:p w:rsidR="00A76DB5" w:rsidRPr="00A76DB5" w:rsidRDefault="00A76DB5" w:rsidP="00A76DB5">
      <w:pPr>
        <w:widowControl w:val="0"/>
        <w:rPr>
          <w:rFonts w:cs="Times New Roman"/>
          <w:sz w:val="26"/>
          <w:szCs w:val="26"/>
        </w:rPr>
      </w:pPr>
      <w:r w:rsidRPr="00A76DB5">
        <w:rPr>
          <w:rFonts w:cs="Times New Roman"/>
          <w:sz w:val="26"/>
          <w:szCs w:val="26"/>
        </w:rPr>
        <w:t>1. Должность федеральной государственной гражданской службы (далее – гражданская служба) главного государственного налогового инспектора отдела камеральных проверок № 4 Межрайонной инспекции Федеральной налоговой службы № 22 по Санкт-Петербургу (далее – главный государственный налоговый инспектор) относится к ведущей группе должностей гражданской службы категории «специалисты».</w:t>
      </w:r>
    </w:p>
    <w:p w:rsidR="00A76DB5" w:rsidRPr="00A76DB5" w:rsidRDefault="00A76DB5" w:rsidP="00A76DB5">
      <w:pPr>
        <w:widowControl w:val="0"/>
        <w:rPr>
          <w:rFonts w:cs="Times New Roman"/>
          <w:sz w:val="26"/>
          <w:szCs w:val="26"/>
        </w:rPr>
      </w:pPr>
      <w:r w:rsidRPr="00A76DB5">
        <w:rPr>
          <w:rFonts w:cs="Times New Roman"/>
          <w:sz w:val="26"/>
          <w:szCs w:val="26"/>
        </w:rPr>
        <w:t>Регистрационный номер (код) должности в соответствии с Реестром должностей федеральной государственной гражданской службы, утвержденным Указом Президента Российской Федерации от 31.12.2005 №1574 «О Реестре должностей федеральной государственной гражданской службы»,– 11-3-3-094.</w:t>
      </w:r>
    </w:p>
    <w:p w:rsidR="00A76DB5" w:rsidRPr="00A76DB5" w:rsidRDefault="00A76DB5" w:rsidP="00A76DB5">
      <w:pPr>
        <w:widowControl w:val="0"/>
        <w:rPr>
          <w:rFonts w:cs="Times New Roman"/>
          <w:sz w:val="26"/>
          <w:szCs w:val="26"/>
        </w:rPr>
      </w:pPr>
      <w:r w:rsidRPr="00A76DB5">
        <w:rPr>
          <w:rFonts w:cs="Times New Roman"/>
          <w:sz w:val="26"/>
          <w:szCs w:val="26"/>
        </w:rPr>
        <w:t>2. Область профессиональной служебной деятельности главного государственного налогового инспектора: регулирование налоговой деятельности.</w:t>
      </w:r>
    </w:p>
    <w:p w:rsidR="00A76DB5" w:rsidRPr="00A76DB5" w:rsidRDefault="00A76DB5" w:rsidP="00A76DB5">
      <w:pPr>
        <w:widowControl w:val="0"/>
        <w:rPr>
          <w:rFonts w:cs="Times New Roman"/>
          <w:sz w:val="26"/>
          <w:szCs w:val="26"/>
        </w:rPr>
      </w:pPr>
      <w:r w:rsidRPr="00A76DB5">
        <w:rPr>
          <w:rFonts w:cs="Times New Roman"/>
          <w:sz w:val="26"/>
          <w:szCs w:val="26"/>
        </w:rPr>
        <w:t xml:space="preserve">3. Виды профессиональной служебной деятельности главного государственного налогового инспектора - «Осуществление налогового контроля»; детализация вида профессиональной служебной деятельности - «Осуществление налогового контроля посредством проведения камеральных проверок» </w:t>
      </w:r>
    </w:p>
    <w:p w:rsidR="00A76DB5" w:rsidRPr="00A76DB5" w:rsidRDefault="00A76DB5" w:rsidP="00A76DB5">
      <w:pPr>
        <w:widowControl w:val="0"/>
        <w:rPr>
          <w:rFonts w:cs="Times New Roman"/>
          <w:sz w:val="26"/>
          <w:szCs w:val="26"/>
        </w:rPr>
      </w:pPr>
      <w:r w:rsidRPr="00A76DB5">
        <w:rPr>
          <w:rFonts w:cs="Times New Roman"/>
          <w:sz w:val="26"/>
          <w:szCs w:val="26"/>
        </w:rPr>
        <w:t>4. Назначение на должность и освобождение от должности главного государственного налогового инспектора осуществляются приказом Межрайонной ИФНС России № 22 по Санкт-Петербургу (далее - инспекция).</w:t>
      </w:r>
    </w:p>
    <w:p w:rsidR="00A76DB5" w:rsidRPr="00A76DB5" w:rsidRDefault="00A76DB5" w:rsidP="00A76DB5">
      <w:pPr>
        <w:widowControl w:val="0"/>
        <w:rPr>
          <w:rFonts w:cs="Times New Roman"/>
          <w:sz w:val="26"/>
          <w:szCs w:val="26"/>
        </w:rPr>
      </w:pPr>
      <w:r w:rsidRPr="00A76DB5">
        <w:rPr>
          <w:rFonts w:cs="Times New Roman"/>
          <w:sz w:val="26"/>
          <w:szCs w:val="26"/>
        </w:rPr>
        <w:t xml:space="preserve">5. Главный государственный налоговый инспектор непосредственно подчиняется начальнику отдела, заместителю начальника отдела. </w:t>
      </w:r>
    </w:p>
    <w:p w:rsidR="002B3396" w:rsidRPr="00A76DB5" w:rsidRDefault="002B3396" w:rsidP="001155E3">
      <w:pPr>
        <w:widowControl w:val="0"/>
        <w:ind w:firstLine="0"/>
        <w:rPr>
          <w:rFonts w:cs="Times New Roman"/>
          <w:sz w:val="26"/>
          <w:szCs w:val="26"/>
        </w:rPr>
      </w:pPr>
    </w:p>
    <w:p w:rsidR="00A76DB5" w:rsidRPr="0094066C" w:rsidRDefault="00A76DB5" w:rsidP="0094066C">
      <w:pPr>
        <w:widowControl w:val="0"/>
        <w:jc w:val="center"/>
        <w:rPr>
          <w:rFonts w:cs="Times New Roman"/>
          <w:b/>
          <w:sz w:val="26"/>
          <w:szCs w:val="26"/>
        </w:rPr>
      </w:pPr>
      <w:r w:rsidRPr="0094066C">
        <w:rPr>
          <w:rFonts w:cs="Times New Roman"/>
          <w:b/>
          <w:sz w:val="26"/>
          <w:szCs w:val="26"/>
        </w:rPr>
        <w:t>II. Квалификационные требования</w:t>
      </w:r>
    </w:p>
    <w:p w:rsidR="00A76DB5" w:rsidRDefault="00A76DB5" w:rsidP="0094066C">
      <w:pPr>
        <w:widowControl w:val="0"/>
        <w:jc w:val="center"/>
        <w:rPr>
          <w:rFonts w:cs="Times New Roman"/>
          <w:b/>
          <w:sz w:val="26"/>
          <w:szCs w:val="26"/>
        </w:rPr>
      </w:pPr>
      <w:r w:rsidRPr="0094066C">
        <w:rPr>
          <w:rFonts w:cs="Times New Roman"/>
          <w:b/>
          <w:sz w:val="26"/>
          <w:szCs w:val="26"/>
        </w:rPr>
        <w:t>для замещения должности гражданской службы</w:t>
      </w:r>
    </w:p>
    <w:p w:rsidR="00A76DB5" w:rsidRPr="00A76DB5" w:rsidRDefault="00A76DB5" w:rsidP="00A76DB5">
      <w:pPr>
        <w:widowControl w:val="0"/>
        <w:rPr>
          <w:rFonts w:cs="Times New Roman"/>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6. Для замещения должности главного государственного налогового инспектора устанавливаются следующие требования.</w:t>
      </w:r>
    </w:p>
    <w:p w:rsidR="00A76DB5" w:rsidRPr="00A76DB5" w:rsidRDefault="00A76DB5" w:rsidP="00A76DB5">
      <w:pPr>
        <w:widowControl w:val="0"/>
        <w:rPr>
          <w:rFonts w:cs="Times New Roman"/>
          <w:sz w:val="26"/>
          <w:szCs w:val="26"/>
        </w:rPr>
      </w:pPr>
      <w:r w:rsidRPr="00A76DB5">
        <w:rPr>
          <w:rFonts w:cs="Times New Roman"/>
          <w:sz w:val="26"/>
          <w:szCs w:val="26"/>
        </w:rPr>
        <w:t>6.1. Наличие высшего образования.</w:t>
      </w:r>
    </w:p>
    <w:p w:rsidR="00A76DB5" w:rsidRPr="00A76DB5" w:rsidRDefault="00A76DB5" w:rsidP="00A76DB5">
      <w:pPr>
        <w:widowControl w:val="0"/>
        <w:rPr>
          <w:rFonts w:cs="Times New Roman"/>
          <w:sz w:val="26"/>
          <w:szCs w:val="26"/>
        </w:rPr>
      </w:pPr>
      <w:r w:rsidRPr="00A76DB5">
        <w:rPr>
          <w:rFonts w:cs="Times New Roman"/>
          <w:sz w:val="26"/>
          <w:szCs w:val="26"/>
        </w:rPr>
        <w:t xml:space="preserve">6.2. Наличие базовых знаний: государственного языка Российской Федерации (русского языка); основ Конституции Российской Федерации, Федерального закона от 27 мая 2003 г. № 58-ФЗ «О системе государственной службы Российской Федерации», Федерального закона от 27 июля 2004 г. № 79-ФЗ «О государственной гражданской службе Российской Федерации», Федерального закона от 25 декабря 2008 г. № 273-ФЗ «О противодействии коррупции»; в области информационно-коммуникационных технологий. </w:t>
      </w:r>
    </w:p>
    <w:p w:rsidR="00A76DB5" w:rsidRPr="00A76DB5" w:rsidRDefault="00A76DB5" w:rsidP="00A76DB5">
      <w:pPr>
        <w:widowControl w:val="0"/>
        <w:rPr>
          <w:rFonts w:cs="Times New Roman"/>
          <w:sz w:val="26"/>
          <w:szCs w:val="26"/>
        </w:rPr>
      </w:pPr>
      <w:r w:rsidRPr="00A76DB5">
        <w:rPr>
          <w:rFonts w:cs="Times New Roman"/>
          <w:sz w:val="26"/>
          <w:szCs w:val="26"/>
        </w:rPr>
        <w:t>6.3. Наличие профессиональных знаний:</w:t>
      </w:r>
    </w:p>
    <w:p w:rsidR="00F57862" w:rsidRPr="00F57862" w:rsidRDefault="00A76DB5" w:rsidP="00F57862">
      <w:pPr>
        <w:widowControl w:val="0"/>
        <w:rPr>
          <w:rFonts w:cs="Times New Roman"/>
          <w:sz w:val="26"/>
          <w:szCs w:val="26"/>
        </w:rPr>
      </w:pPr>
      <w:r w:rsidRPr="00A76DB5">
        <w:rPr>
          <w:rFonts w:cs="Times New Roman"/>
          <w:sz w:val="26"/>
          <w:szCs w:val="26"/>
        </w:rPr>
        <w:t xml:space="preserve">6.3.1. </w:t>
      </w:r>
      <w:r w:rsidR="00F57862" w:rsidRPr="00F57862">
        <w:rPr>
          <w:rFonts w:cs="Times New Roman"/>
          <w:sz w:val="26"/>
          <w:szCs w:val="26"/>
        </w:rPr>
        <w:t>В сфере законодательства Российской Федерации: Налогового кодекса Российской Федерации; Гражданского кодекса Российской Федерации; Кодекса Российской федерации об административных правонарушениях; Федерального закона от 08 августа 2001 г. № 129-ФЗ «О государственной регистрации юридических лиц и индивидуальных предпринимателей»; Федерального закона от 27 июля 2010 г. № 210-</w:t>
      </w:r>
      <w:r w:rsidR="00F57862" w:rsidRPr="00F57862">
        <w:rPr>
          <w:rFonts w:cs="Times New Roman"/>
          <w:sz w:val="26"/>
          <w:szCs w:val="26"/>
        </w:rPr>
        <w:lastRenderedPageBreak/>
        <w:t>ФЗ «Об организации предоставления государственных и муниципальных услуг»; Федеральный закон от 28 декабря 2013 г. ; Закона Российской Федерации от 21 марта 1991 г. № 943-1 «О налоговых органах Российской Федерации»; Федеральный закон Российской Федерации от 27 июля 2006 г. № 152-ФЗ «О персональных данных»; Федерального закона Российской Федерации от 6 апреля 2011 г. № 63-ФЗ «Об электронной подписи»; Постановления Правительства Российской Федерации от 30 сентября 2004 г. № 506 «Об утверждении Положения о Федеральной налоговой службе»; Федерального закона от 27.11.2018 N 422-ФЗ (ред. от 28.06.2022) "О проведении эксперимента по установлению специального налогового режима "Налог на профессиональный доход"; Федерального закона от 04.05.2011 N 99-ФЗ (ред. от 30.12.2021) "О лицензировании отдельных видов деятельности"; Приказа ФНС России от 08.07.2019 N ММВ-7-19/343@ "Об утверждении Административного регламента Федеральной налоговой службы по предоставлению государственной услуги по бесплатному информированию (в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 (Зарегистрировано в Минюсте России 16.09.2019 N 55942); Федерального закона от 24.07.2007 N 209-ФЗ (ред. от 28.06.2022) "О развитии малого и среднего предпринимательства в Российской Федерации"; Федерального закона от 22.05.2003 N 54-ФЗ (ред. от 06.03.2022) "О применении контрольно-кассовой техники при осуществлении расчетов в Российской Федерации", Приказа МНС России от 17 ноября 2003 г. N БГ-3-06/627@ "Об утверждении единых требований к формированию информационных ресурсов по камеральным и выездным налоговым проверкам</w:t>
      </w:r>
      <w:r w:rsidR="00EA03C4">
        <w:rPr>
          <w:rFonts w:cs="Times New Roman"/>
          <w:sz w:val="26"/>
          <w:szCs w:val="26"/>
        </w:rPr>
        <w:t>.</w:t>
      </w:r>
    </w:p>
    <w:p w:rsidR="00A76DB5" w:rsidRPr="00A76DB5" w:rsidRDefault="00093D8D" w:rsidP="00F57862">
      <w:pPr>
        <w:widowControl w:val="0"/>
        <w:rPr>
          <w:rFonts w:cs="Times New Roman"/>
          <w:sz w:val="26"/>
          <w:szCs w:val="26"/>
        </w:rPr>
      </w:pPr>
      <w:r>
        <w:rPr>
          <w:rFonts w:cs="Times New Roman"/>
          <w:sz w:val="26"/>
          <w:szCs w:val="26"/>
        </w:rPr>
        <w:t>Главный</w:t>
      </w:r>
      <w:r w:rsidRPr="00093D8D">
        <w:rPr>
          <w:rFonts w:cs="Times New Roman"/>
          <w:sz w:val="26"/>
          <w:szCs w:val="26"/>
        </w:rPr>
        <w:t xml:space="preserve"> государственный налоговый инспектор</w:t>
      </w:r>
      <w:r w:rsidR="00F57862" w:rsidRPr="00F57862">
        <w:rPr>
          <w:rFonts w:cs="Times New Roman"/>
          <w:sz w:val="26"/>
          <w:szCs w:val="26"/>
        </w:rPr>
        <w:t xml:space="preserve"> должен знать иные нормативные правовые акты и служебные документы, регулирующие вопросы, связанные с областью и видом его профессиональной служебной </w:t>
      </w:r>
      <w:proofErr w:type="gramStart"/>
      <w:r w:rsidR="00F57862" w:rsidRPr="00F57862">
        <w:rPr>
          <w:rFonts w:cs="Times New Roman"/>
          <w:sz w:val="26"/>
          <w:szCs w:val="26"/>
        </w:rPr>
        <w:t>деятельности.</w:t>
      </w:r>
      <w:r w:rsidR="00A76DB5" w:rsidRPr="00A76DB5">
        <w:rPr>
          <w:rFonts w:cs="Times New Roman"/>
          <w:sz w:val="26"/>
          <w:szCs w:val="26"/>
        </w:rPr>
        <w:t>.</w:t>
      </w:r>
      <w:proofErr w:type="gramEnd"/>
    </w:p>
    <w:p w:rsidR="00A76DB5" w:rsidRPr="00A76DB5" w:rsidRDefault="00A76DB5" w:rsidP="00A76DB5">
      <w:pPr>
        <w:widowControl w:val="0"/>
        <w:rPr>
          <w:rFonts w:cs="Times New Roman"/>
          <w:sz w:val="26"/>
          <w:szCs w:val="26"/>
        </w:rPr>
      </w:pPr>
      <w:r w:rsidRPr="00A76DB5">
        <w:rPr>
          <w:rFonts w:cs="Times New Roman"/>
          <w:sz w:val="26"/>
          <w:szCs w:val="26"/>
        </w:rPr>
        <w:t>6.3.2. Иные профессиональные: основы экономики, финансов и кредита, бухгалтерского и налогового учета; основы налогообложения; основы финансовых и кредитных отношений; общие положения о налоговом контроле; принципы формирования бюджетной системы Российской Федерации; принципы формирования налоговой системы Российской Федерации; порядок проведения мероприятий налогового контроля; принципы налогового администрирования, порядок и критерии отбора налогоплательщиков для формирования плана выездных налоговых проверок, понятие «налоговый контроль», порядок осуществления мероприятий налогового контроля при проведении камеральных налоговых проверок, порядок осуществления мероприятий налогового контроля вне рамок налоговых проверок.</w:t>
      </w:r>
    </w:p>
    <w:p w:rsidR="00A76DB5" w:rsidRPr="00A76DB5" w:rsidRDefault="00A76DB5" w:rsidP="00A76DB5">
      <w:pPr>
        <w:widowControl w:val="0"/>
        <w:rPr>
          <w:rFonts w:cs="Times New Roman"/>
          <w:sz w:val="26"/>
          <w:szCs w:val="26"/>
        </w:rPr>
      </w:pPr>
      <w:r w:rsidRPr="00A76DB5">
        <w:rPr>
          <w:rFonts w:cs="Times New Roman"/>
          <w:sz w:val="26"/>
          <w:szCs w:val="26"/>
        </w:rPr>
        <w:t>6.4. Наличие функциональных знаний: понятие нормы права, нормативного правового акта, правоотношений и их признаков; принципы, методы, технологии и механизмы осуществления контроля (надзора); виды, назначение и технологии организации проверочных процедур; институт предварительной проверки жалобы и иной информации, поступившей в контрольно-надзорный орган; процедура организации проверки: порядок, этапы, инструменты проведения; ограничения при проведении проверочных процедур; меры, принимаемые по результатам проверки; плановые (рейдовые) осмотры; основания проведения и особенности внеплановых проверок; понятие, процедура рассмотрения обращений граждан.</w:t>
      </w:r>
    </w:p>
    <w:p w:rsidR="00A76DB5" w:rsidRPr="00A76DB5" w:rsidRDefault="00A76DB5" w:rsidP="00A76DB5">
      <w:pPr>
        <w:widowControl w:val="0"/>
        <w:rPr>
          <w:rFonts w:cs="Times New Roman"/>
          <w:sz w:val="26"/>
          <w:szCs w:val="26"/>
        </w:rPr>
      </w:pPr>
      <w:r w:rsidRPr="00A76DB5">
        <w:rPr>
          <w:rFonts w:cs="Times New Roman"/>
          <w:sz w:val="26"/>
          <w:szCs w:val="26"/>
        </w:rPr>
        <w:lastRenderedPageBreak/>
        <w:t>6.5. Наличие базовых умений: мыслить системно (стратегически); планировать, рационально использовать служебное время и достигать результата; управлять изменениями; руководить подчиненными, эффективно планировать, организовывать работу и контролировать ее выполнение; оперативно принимать и реализовывать управленческие решения; коммуникативные умения.</w:t>
      </w:r>
    </w:p>
    <w:p w:rsidR="00A76DB5" w:rsidRPr="00A76DB5" w:rsidRDefault="00A76DB5" w:rsidP="00A76DB5">
      <w:pPr>
        <w:widowControl w:val="0"/>
        <w:rPr>
          <w:rFonts w:cs="Times New Roman"/>
          <w:sz w:val="26"/>
          <w:szCs w:val="26"/>
        </w:rPr>
      </w:pPr>
      <w:r w:rsidRPr="00A76DB5">
        <w:rPr>
          <w:rFonts w:cs="Times New Roman"/>
          <w:sz w:val="26"/>
          <w:szCs w:val="26"/>
        </w:rPr>
        <w:t>6.6. Наличие профессиональных умений: проведение камеральных проверок принятой отчетности; составление акта по результатам проведения камеральной налоговой проверки; своевременно оформлять решения по проверкам, контроль за соблюдением законодательства о налогах, правильностью их исчисления</w:t>
      </w:r>
    </w:p>
    <w:p w:rsidR="00A76DB5" w:rsidRPr="00A76DB5" w:rsidRDefault="00A76DB5" w:rsidP="00A76DB5">
      <w:pPr>
        <w:widowControl w:val="0"/>
        <w:rPr>
          <w:rFonts w:cs="Times New Roman"/>
          <w:sz w:val="26"/>
          <w:szCs w:val="26"/>
        </w:rPr>
      </w:pPr>
      <w:r w:rsidRPr="00A76DB5">
        <w:rPr>
          <w:rFonts w:cs="Times New Roman"/>
          <w:sz w:val="26"/>
          <w:szCs w:val="26"/>
        </w:rPr>
        <w:t>6.7. Наличие функциональных умений: разработка, рассмотрение и согласование проектов нормативных правовых актов и других документов; проведение плановых и внеплановых документарных (камеральных) проверок (обследований); формирование и ведение реестров, кадастров, регистров, перечней, каталогов, лицевых счетов для обеспечения контрольно-надзорных полномочий; осуществление контроля исполнения предписаний, решений и других распорядительных документов.</w:t>
      </w:r>
    </w:p>
    <w:p w:rsidR="00A76DB5" w:rsidRPr="00A76DB5" w:rsidRDefault="00A76DB5" w:rsidP="00A76DB5">
      <w:pPr>
        <w:widowControl w:val="0"/>
        <w:rPr>
          <w:rFonts w:cs="Times New Roman"/>
          <w:sz w:val="26"/>
          <w:szCs w:val="26"/>
        </w:rPr>
      </w:pPr>
    </w:p>
    <w:p w:rsidR="00A76DB5" w:rsidRPr="00771E5D" w:rsidRDefault="00A76DB5" w:rsidP="00771E5D">
      <w:pPr>
        <w:widowControl w:val="0"/>
        <w:jc w:val="center"/>
        <w:rPr>
          <w:rFonts w:cs="Times New Roman"/>
          <w:b/>
          <w:sz w:val="26"/>
          <w:szCs w:val="26"/>
        </w:rPr>
      </w:pPr>
      <w:r w:rsidRPr="00771E5D">
        <w:rPr>
          <w:rFonts w:cs="Times New Roman"/>
          <w:b/>
          <w:sz w:val="26"/>
          <w:szCs w:val="26"/>
        </w:rPr>
        <w:t>III. Должностные обязанности, права и ответственность</w:t>
      </w:r>
    </w:p>
    <w:p w:rsidR="00A76DB5" w:rsidRPr="00A76DB5" w:rsidRDefault="00A76DB5" w:rsidP="00A76DB5">
      <w:pPr>
        <w:widowControl w:val="0"/>
        <w:rPr>
          <w:rFonts w:cs="Times New Roman"/>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7. Основные права и обязанности главного государственного налогового инспектора, а также запреты и требования, связанные с гражданской службой, которые установлены в его отношении, предусмотрены статьями 14, 15, 16, 17, 18, 19, 20, 20.1 Федерального закона от 27.07.2004 № 79-ФЗ «О государственной гражданской службе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8. В целях реализации задач и функций, возложенных на отдел камеральных проверок № 4 (далее – Отдел) главного государственный налоговый инспектор обязан:</w:t>
      </w:r>
    </w:p>
    <w:p w:rsidR="00A76DB5" w:rsidRPr="00A76DB5" w:rsidRDefault="00A76DB5" w:rsidP="00A76DB5">
      <w:pPr>
        <w:widowControl w:val="0"/>
        <w:rPr>
          <w:rFonts w:cs="Times New Roman"/>
          <w:sz w:val="26"/>
          <w:szCs w:val="26"/>
        </w:rPr>
      </w:pPr>
      <w:r w:rsidRPr="00A76DB5">
        <w:rPr>
          <w:rFonts w:cs="Times New Roman"/>
          <w:sz w:val="26"/>
          <w:szCs w:val="26"/>
        </w:rPr>
        <w:t>обеспечивать выполнение задач и функций, возложенных на отдел, в части организации и осуществления работы в соответствии с распределением обязанностей главного государственного налогового инспектора утвержденным приказом Инспекции;</w:t>
      </w:r>
    </w:p>
    <w:p w:rsidR="00A76DB5" w:rsidRPr="00A76DB5" w:rsidRDefault="00A76DB5" w:rsidP="00A76DB5">
      <w:pPr>
        <w:widowControl w:val="0"/>
        <w:rPr>
          <w:rFonts w:cs="Times New Roman"/>
          <w:sz w:val="26"/>
          <w:szCs w:val="26"/>
        </w:rPr>
      </w:pPr>
      <w:r w:rsidRPr="00A76DB5">
        <w:rPr>
          <w:rFonts w:cs="Times New Roman"/>
          <w:sz w:val="26"/>
          <w:szCs w:val="26"/>
        </w:rPr>
        <w:t>проведение камеральных налоговых проверок   индивидуальных предпринимателей, в том числе: контроль за соблюдением законодательства о налогах и сборах, правильностью их исчисления, полнотой и своевременностью внесения в соответствующие бюджеты;</w:t>
      </w:r>
    </w:p>
    <w:p w:rsidR="00A76DB5" w:rsidRPr="00A76DB5" w:rsidRDefault="00A76DB5" w:rsidP="00A76DB5">
      <w:pPr>
        <w:widowControl w:val="0"/>
        <w:rPr>
          <w:rFonts w:cs="Times New Roman"/>
          <w:sz w:val="26"/>
          <w:szCs w:val="26"/>
        </w:rPr>
      </w:pPr>
      <w:r w:rsidRPr="00A76DB5">
        <w:rPr>
          <w:rFonts w:cs="Times New Roman"/>
          <w:sz w:val="26"/>
          <w:szCs w:val="26"/>
        </w:rPr>
        <w:t xml:space="preserve">          оформление результатов проведенной проверки:  составление актов, о проведенных камеральных проверках, решений о привлечении (отказе)  к ответственности за совершение налогового правонарушения в соответствии с НК РФ; </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за правильностью применения к налогоплательщикам мер ответственности, предусмотренных законодательством Российской Федерации;</w:t>
      </w:r>
    </w:p>
    <w:p w:rsidR="00A76DB5" w:rsidRPr="00A76DB5" w:rsidRDefault="00A76DB5" w:rsidP="002B3396">
      <w:pPr>
        <w:widowControl w:val="0"/>
        <w:ind w:firstLine="708"/>
        <w:rPr>
          <w:rFonts w:cs="Times New Roman"/>
          <w:sz w:val="26"/>
          <w:szCs w:val="26"/>
        </w:rPr>
      </w:pPr>
      <w:r w:rsidRPr="00A76DB5">
        <w:rPr>
          <w:rFonts w:cs="Times New Roman"/>
          <w:sz w:val="26"/>
          <w:szCs w:val="26"/>
        </w:rPr>
        <w:t xml:space="preserve"> своевременный перенос решений о привлечении к ответственности (об отказе в привлечении к ответственности) в карточки расчета с бюджетом налогоплательщиков;</w:t>
      </w:r>
    </w:p>
    <w:p w:rsidR="00A76DB5" w:rsidRPr="00A76DB5" w:rsidRDefault="00A76DB5" w:rsidP="00A76DB5">
      <w:pPr>
        <w:widowControl w:val="0"/>
        <w:rPr>
          <w:rFonts w:cs="Times New Roman"/>
          <w:sz w:val="26"/>
          <w:szCs w:val="26"/>
        </w:rPr>
      </w:pPr>
      <w:r w:rsidRPr="00A76DB5">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начальника отдела, заместителя начальника отдела в пределах их полномочий, установленных законодательством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A76DB5" w:rsidRPr="00A76DB5" w:rsidRDefault="00A76DB5" w:rsidP="00A76DB5">
      <w:pPr>
        <w:widowControl w:val="0"/>
        <w:rPr>
          <w:rFonts w:cs="Times New Roman"/>
          <w:sz w:val="26"/>
          <w:szCs w:val="26"/>
        </w:rPr>
      </w:pPr>
      <w:r w:rsidRPr="00A76DB5">
        <w:rPr>
          <w:rFonts w:cs="Times New Roman"/>
          <w:sz w:val="26"/>
          <w:szCs w:val="26"/>
        </w:rPr>
        <w:t xml:space="preserve">проводить ежемесячный мониторинг     принятия </w:t>
      </w:r>
      <w:proofErr w:type="gramStart"/>
      <w:r w:rsidRPr="00A76DB5">
        <w:rPr>
          <w:rFonts w:cs="Times New Roman"/>
          <w:sz w:val="26"/>
          <w:szCs w:val="26"/>
        </w:rPr>
        <w:t>мер  налоговой</w:t>
      </w:r>
      <w:proofErr w:type="gramEnd"/>
      <w:r w:rsidRPr="00A76DB5">
        <w:rPr>
          <w:rFonts w:cs="Times New Roman"/>
          <w:sz w:val="26"/>
          <w:szCs w:val="26"/>
        </w:rPr>
        <w:t xml:space="preserve"> отчетности  за </w:t>
      </w:r>
      <w:r w:rsidRPr="00A76DB5">
        <w:rPr>
          <w:rFonts w:cs="Times New Roman"/>
          <w:sz w:val="26"/>
          <w:szCs w:val="26"/>
        </w:rPr>
        <w:lastRenderedPageBreak/>
        <w:t xml:space="preserve">совершение  налогового  правонарушения  в случае  несвоевременного  представления налогоплательщиком  налоговой отчетности  (в течении 1 – </w:t>
      </w:r>
      <w:proofErr w:type="spellStart"/>
      <w:r w:rsidRPr="00A76DB5">
        <w:rPr>
          <w:rFonts w:cs="Times New Roman"/>
          <w:sz w:val="26"/>
          <w:szCs w:val="26"/>
        </w:rPr>
        <w:t>го</w:t>
      </w:r>
      <w:proofErr w:type="spellEnd"/>
      <w:r w:rsidRPr="00A76DB5">
        <w:rPr>
          <w:rFonts w:cs="Times New Roman"/>
          <w:sz w:val="26"/>
          <w:szCs w:val="26"/>
        </w:rPr>
        <w:t xml:space="preserve"> календарного месяца, постоянно);</w:t>
      </w:r>
    </w:p>
    <w:p w:rsidR="00A76DB5" w:rsidRPr="00A76DB5" w:rsidRDefault="00A76DB5" w:rsidP="00A76DB5">
      <w:pPr>
        <w:widowControl w:val="0"/>
        <w:rPr>
          <w:rFonts w:cs="Times New Roman"/>
          <w:sz w:val="26"/>
          <w:szCs w:val="26"/>
        </w:rPr>
      </w:pPr>
      <w:r w:rsidRPr="00A76DB5">
        <w:rPr>
          <w:rFonts w:cs="Times New Roman"/>
          <w:sz w:val="26"/>
          <w:szCs w:val="26"/>
        </w:rPr>
        <w:t>проводить ежемесячный мониторинг  приостановление  и возобновление операций по счетам  ст.76 НК РФ (ежедневно),</w:t>
      </w:r>
    </w:p>
    <w:p w:rsidR="00A76DB5" w:rsidRPr="00A76DB5" w:rsidRDefault="00A76DB5" w:rsidP="00A76DB5">
      <w:pPr>
        <w:widowControl w:val="0"/>
        <w:rPr>
          <w:rFonts w:cs="Times New Roman"/>
          <w:sz w:val="26"/>
          <w:szCs w:val="26"/>
        </w:rPr>
      </w:pPr>
      <w:r w:rsidRPr="00A76DB5">
        <w:rPr>
          <w:rFonts w:cs="Times New Roman"/>
          <w:sz w:val="26"/>
          <w:szCs w:val="26"/>
        </w:rPr>
        <w:t xml:space="preserve"> своевременно приостановление  и возобновление операций по счетам  ст.76 НК РФ (ежедневно);</w:t>
      </w:r>
    </w:p>
    <w:p w:rsidR="00A76DB5" w:rsidRPr="00A76DB5" w:rsidRDefault="00A76DB5" w:rsidP="00A76DB5">
      <w:pPr>
        <w:widowControl w:val="0"/>
        <w:rPr>
          <w:rFonts w:cs="Times New Roman"/>
          <w:sz w:val="26"/>
          <w:szCs w:val="26"/>
        </w:rPr>
      </w:pPr>
      <w:r w:rsidRPr="00A76DB5">
        <w:rPr>
          <w:rFonts w:cs="Times New Roman"/>
          <w:sz w:val="26"/>
          <w:szCs w:val="26"/>
        </w:rPr>
        <w:t xml:space="preserve">проводить ежемесячный </w:t>
      </w:r>
      <w:proofErr w:type="gramStart"/>
      <w:r w:rsidRPr="00A76DB5">
        <w:rPr>
          <w:rFonts w:cs="Times New Roman"/>
          <w:sz w:val="26"/>
          <w:szCs w:val="26"/>
        </w:rPr>
        <w:t>мониторинг  налоговых</w:t>
      </w:r>
      <w:proofErr w:type="gramEnd"/>
      <w:r w:rsidRPr="00A76DB5">
        <w:rPr>
          <w:rFonts w:cs="Times New Roman"/>
          <w:sz w:val="26"/>
          <w:szCs w:val="26"/>
        </w:rPr>
        <w:t xml:space="preserve"> проверок налоговых деклараций и иных документов, служащих основанием для исчисления и уплаты налогов и сборов, основных налогоплательщиков с учетом сопоставления показателей представленной отчетности и косвенной информации из внутренних и внешних источников ст.88 НК РФ (в течении 1-го календарного месяца, постоянно);</w:t>
      </w:r>
    </w:p>
    <w:p w:rsidR="00136601" w:rsidRDefault="00136601" w:rsidP="00A76DB5">
      <w:pPr>
        <w:widowControl w:val="0"/>
        <w:rPr>
          <w:rFonts w:cs="Times New Roman"/>
          <w:sz w:val="26"/>
          <w:szCs w:val="26"/>
        </w:rPr>
      </w:pPr>
      <w:r w:rsidRPr="00136601">
        <w:rPr>
          <w:rFonts w:cs="Times New Roman"/>
          <w:sz w:val="26"/>
          <w:szCs w:val="26"/>
        </w:rPr>
        <w:t>ежедневно проводить камеральные налоговые проверки, деклараций и иных документов, служащих основанием для исчисления и уплаты налогов и сборов в соответствии со ст.88 НК РФ;</w:t>
      </w:r>
    </w:p>
    <w:p w:rsidR="00A76DB5" w:rsidRPr="00A76DB5" w:rsidRDefault="00A76DB5" w:rsidP="00A76DB5">
      <w:pPr>
        <w:widowControl w:val="0"/>
        <w:rPr>
          <w:rFonts w:cs="Times New Roman"/>
          <w:sz w:val="26"/>
          <w:szCs w:val="26"/>
        </w:rPr>
      </w:pPr>
      <w:r w:rsidRPr="00A76DB5">
        <w:rPr>
          <w:rFonts w:cs="Times New Roman"/>
          <w:sz w:val="26"/>
          <w:szCs w:val="26"/>
        </w:rPr>
        <w:t>ежедневно направлять запросы в банки (в рамках КНП);</w:t>
      </w:r>
    </w:p>
    <w:p w:rsidR="00AC2D96" w:rsidRPr="00AC2D96" w:rsidRDefault="00AC2D96" w:rsidP="00AC2D96">
      <w:pPr>
        <w:widowControl w:val="0"/>
        <w:rPr>
          <w:rFonts w:cs="Times New Roman"/>
          <w:sz w:val="26"/>
          <w:szCs w:val="26"/>
        </w:rPr>
      </w:pPr>
      <w:r w:rsidRPr="00AC2D96">
        <w:rPr>
          <w:rFonts w:cs="Times New Roman"/>
          <w:sz w:val="26"/>
          <w:szCs w:val="26"/>
        </w:rPr>
        <w:t>проводить ежемесячный мониторинг применения мер ответственности по ст. 122 НК РФ и по ст.119 НК РФ;</w:t>
      </w:r>
    </w:p>
    <w:p w:rsidR="00AC2D96" w:rsidRDefault="00AC2D96" w:rsidP="00AC2D96">
      <w:pPr>
        <w:widowControl w:val="0"/>
        <w:rPr>
          <w:rFonts w:cs="Times New Roman"/>
          <w:sz w:val="26"/>
          <w:szCs w:val="26"/>
        </w:rPr>
      </w:pPr>
      <w:r w:rsidRPr="00AC2D96">
        <w:rPr>
          <w:rFonts w:cs="Times New Roman"/>
          <w:sz w:val="26"/>
          <w:szCs w:val="26"/>
        </w:rPr>
        <w:t>привлекать к налоговой ответственности по ст. 122 НК РФ  и по ст. 119 НК РФ в рамках КНП;</w:t>
      </w:r>
    </w:p>
    <w:p w:rsidR="00A76DB5" w:rsidRPr="00A76DB5" w:rsidRDefault="00A76DB5" w:rsidP="00AC2D96">
      <w:pPr>
        <w:widowControl w:val="0"/>
        <w:rPr>
          <w:rFonts w:cs="Times New Roman"/>
          <w:sz w:val="26"/>
          <w:szCs w:val="26"/>
        </w:rPr>
      </w:pPr>
      <w:r w:rsidRPr="00A76DB5">
        <w:rPr>
          <w:rFonts w:cs="Times New Roman"/>
          <w:sz w:val="26"/>
          <w:szCs w:val="26"/>
        </w:rPr>
        <w:t>привлекать к налоговой ответственности по ст. 129.1 НК РФ;</w:t>
      </w:r>
    </w:p>
    <w:p w:rsidR="00A76DB5" w:rsidRPr="00A76DB5" w:rsidRDefault="00A76DB5" w:rsidP="00A76DB5">
      <w:pPr>
        <w:widowControl w:val="0"/>
        <w:rPr>
          <w:rFonts w:cs="Times New Roman"/>
          <w:sz w:val="26"/>
          <w:szCs w:val="26"/>
        </w:rPr>
      </w:pPr>
      <w:r w:rsidRPr="00A76DB5">
        <w:rPr>
          <w:rFonts w:cs="Times New Roman"/>
          <w:sz w:val="26"/>
          <w:szCs w:val="26"/>
        </w:rPr>
        <w:t>проводить еженедельный мониторинг контрольных соотношений;</w:t>
      </w:r>
    </w:p>
    <w:p w:rsidR="00A76DB5" w:rsidRPr="00A76DB5" w:rsidRDefault="00A76DB5" w:rsidP="00A76DB5">
      <w:pPr>
        <w:widowControl w:val="0"/>
        <w:rPr>
          <w:rFonts w:cs="Times New Roman"/>
          <w:sz w:val="26"/>
          <w:szCs w:val="26"/>
        </w:rPr>
      </w:pPr>
      <w:r w:rsidRPr="00A76DB5">
        <w:rPr>
          <w:rFonts w:cs="Times New Roman"/>
          <w:sz w:val="26"/>
          <w:szCs w:val="26"/>
        </w:rPr>
        <w:t>ежедневно направлять требования по  контрольным соотношениям;</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о завершении камеральных проверок в срок;</w:t>
      </w:r>
    </w:p>
    <w:p w:rsidR="00136601" w:rsidRDefault="00136601" w:rsidP="00A76DB5">
      <w:pPr>
        <w:widowControl w:val="0"/>
        <w:rPr>
          <w:rFonts w:cs="Times New Roman"/>
          <w:sz w:val="26"/>
          <w:szCs w:val="26"/>
        </w:rPr>
      </w:pPr>
      <w:r w:rsidRPr="00136601">
        <w:rPr>
          <w:rFonts w:cs="Times New Roman"/>
          <w:sz w:val="26"/>
          <w:szCs w:val="26"/>
        </w:rPr>
        <w:t>проводить мониторинг направления запросов в банки по декларациям индивидуальных предпринимателей и мониторинг направления запросов в банк по УСН и ПСН;</w:t>
      </w:r>
    </w:p>
    <w:p w:rsidR="00A76DB5" w:rsidRDefault="00A76DB5" w:rsidP="00A76DB5">
      <w:pPr>
        <w:widowControl w:val="0"/>
        <w:rPr>
          <w:rFonts w:cs="Times New Roman"/>
          <w:sz w:val="26"/>
          <w:szCs w:val="26"/>
        </w:rPr>
      </w:pPr>
      <w:r w:rsidRPr="00A76DB5">
        <w:rPr>
          <w:rFonts w:cs="Times New Roman"/>
          <w:sz w:val="26"/>
          <w:szCs w:val="26"/>
        </w:rPr>
        <w:t>проводить мониторинг своевременности применения мер налоговой ответственности предусмотренной статьей 122 НК РФ;</w:t>
      </w:r>
    </w:p>
    <w:p w:rsidR="00771E5D" w:rsidRPr="00A76DB5" w:rsidRDefault="00771E5D" w:rsidP="00A76DB5">
      <w:pPr>
        <w:widowControl w:val="0"/>
        <w:rPr>
          <w:rFonts w:cs="Times New Roman"/>
          <w:sz w:val="26"/>
          <w:szCs w:val="26"/>
        </w:rPr>
      </w:pPr>
      <w:r w:rsidRPr="00771E5D">
        <w:rPr>
          <w:rFonts w:cs="Times New Roman"/>
          <w:sz w:val="26"/>
          <w:szCs w:val="26"/>
        </w:rPr>
        <w:t>проводить мониторинг своевременности применения мер налоговой ответственности предусмотренной статьей 1</w:t>
      </w:r>
      <w:r>
        <w:rPr>
          <w:rFonts w:cs="Times New Roman"/>
          <w:sz w:val="26"/>
          <w:szCs w:val="26"/>
        </w:rPr>
        <w:t>19</w:t>
      </w:r>
      <w:r w:rsidRPr="00771E5D">
        <w:rPr>
          <w:rFonts w:cs="Times New Roman"/>
          <w:sz w:val="26"/>
          <w:szCs w:val="26"/>
        </w:rPr>
        <w:t xml:space="preserve"> НК РФ;</w:t>
      </w:r>
    </w:p>
    <w:p w:rsidR="00A76DB5" w:rsidRPr="00A76DB5" w:rsidRDefault="00A76DB5" w:rsidP="00A76DB5">
      <w:pPr>
        <w:widowControl w:val="0"/>
        <w:rPr>
          <w:rFonts w:cs="Times New Roman"/>
          <w:sz w:val="26"/>
          <w:szCs w:val="26"/>
        </w:rPr>
      </w:pPr>
      <w:r w:rsidRPr="00A76DB5">
        <w:rPr>
          <w:rFonts w:cs="Times New Roman"/>
          <w:sz w:val="26"/>
          <w:szCs w:val="26"/>
        </w:rPr>
        <w:t xml:space="preserve">         проводить отбор налогоплательщиков для включения в план выездных налоговых проверок и анализа эффективности данного отбора;</w:t>
      </w:r>
    </w:p>
    <w:p w:rsidR="00A76DB5" w:rsidRPr="00A76DB5" w:rsidRDefault="00A76DB5" w:rsidP="00A76DB5">
      <w:pPr>
        <w:widowControl w:val="0"/>
        <w:rPr>
          <w:rFonts w:cs="Times New Roman"/>
          <w:sz w:val="26"/>
          <w:szCs w:val="26"/>
        </w:rPr>
      </w:pPr>
      <w:r w:rsidRPr="00A76DB5">
        <w:rPr>
          <w:rFonts w:cs="Times New Roman"/>
          <w:sz w:val="26"/>
          <w:szCs w:val="26"/>
        </w:rPr>
        <w:t xml:space="preserve">        подготавливать компетентные ответы на заявления, предложения, жалобы граждан и индивидуальных предпринимателей в пределах своей компетенции, в установленные законодательством сроки; </w:t>
      </w:r>
    </w:p>
    <w:p w:rsidR="00A76DB5" w:rsidRPr="00A76DB5" w:rsidRDefault="00A76DB5" w:rsidP="00A76DB5">
      <w:pPr>
        <w:widowControl w:val="0"/>
        <w:rPr>
          <w:rFonts w:cs="Times New Roman"/>
          <w:sz w:val="26"/>
          <w:szCs w:val="26"/>
        </w:rPr>
      </w:pPr>
      <w:r w:rsidRPr="00A76DB5">
        <w:rPr>
          <w:rFonts w:cs="Times New Roman"/>
          <w:sz w:val="26"/>
          <w:szCs w:val="26"/>
        </w:rPr>
        <w:t xml:space="preserve">подготавливать ответы  на письменные запросы УФМС по Санкт-Петербургу и Ленинградской области; </w:t>
      </w:r>
    </w:p>
    <w:p w:rsidR="00A76DB5" w:rsidRPr="00A76DB5" w:rsidRDefault="00A76DB5" w:rsidP="00A76DB5">
      <w:pPr>
        <w:widowControl w:val="0"/>
        <w:rPr>
          <w:rFonts w:cs="Times New Roman"/>
          <w:sz w:val="26"/>
          <w:szCs w:val="26"/>
        </w:rPr>
      </w:pPr>
      <w:r w:rsidRPr="00A76DB5">
        <w:rPr>
          <w:rFonts w:cs="Times New Roman"/>
          <w:sz w:val="26"/>
          <w:szCs w:val="26"/>
        </w:rPr>
        <w:t>подготавливать ответы на письменные запросы судебных и правоохранительных органов (срок подготовки ответа в течении 5 календарных дней);</w:t>
      </w:r>
    </w:p>
    <w:p w:rsidR="00BE77A5" w:rsidRPr="00BE77A5" w:rsidRDefault="00BE77A5" w:rsidP="00BE77A5">
      <w:pPr>
        <w:widowControl w:val="0"/>
        <w:rPr>
          <w:rFonts w:cs="Times New Roman"/>
          <w:sz w:val="26"/>
          <w:szCs w:val="26"/>
        </w:rPr>
      </w:pPr>
      <w:r w:rsidRPr="00BE77A5">
        <w:rPr>
          <w:rFonts w:cs="Times New Roman"/>
          <w:sz w:val="26"/>
          <w:szCs w:val="26"/>
        </w:rPr>
        <w:t>информировать начальника отдела по привлечению индивидуальных предпринимателей  к декларированию доходов (ежемесячно);</w:t>
      </w:r>
    </w:p>
    <w:p w:rsidR="00BE77A5" w:rsidRDefault="00BE77A5" w:rsidP="00BE77A5">
      <w:pPr>
        <w:widowControl w:val="0"/>
        <w:rPr>
          <w:rFonts w:cs="Times New Roman"/>
          <w:sz w:val="26"/>
          <w:szCs w:val="26"/>
        </w:rPr>
      </w:pPr>
      <w:r w:rsidRPr="00BE77A5">
        <w:rPr>
          <w:rFonts w:cs="Times New Roman"/>
          <w:sz w:val="26"/>
          <w:szCs w:val="26"/>
        </w:rPr>
        <w:t>привлекать индивидуальных предпринимателей к административной  ответственности по ч.1 ст.19.4 КоАП за неповиновение законному требованию должностного  лица налогового органа о необходимости  исполнения обязанности по представлению деклараций (еженедельно);</w:t>
      </w:r>
    </w:p>
    <w:p w:rsidR="00A76DB5" w:rsidRPr="00A76DB5" w:rsidRDefault="00A76DB5" w:rsidP="00BE77A5">
      <w:pPr>
        <w:widowControl w:val="0"/>
        <w:rPr>
          <w:rFonts w:cs="Times New Roman"/>
          <w:sz w:val="26"/>
          <w:szCs w:val="26"/>
        </w:rPr>
      </w:pPr>
      <w:r w:rsidRPr="00A76DB5">
        <w:rPr>
          <w:rFonts w:cs="Times New Roman"/>
          <w:sz w:val="26"/>
          <w:szCs w:val="26"/>
        </w:rPr>
        <w:t>осуществлять контроль за соблюдением порядка подготовки поручений в налоговые органы в соответствии со ст. 93.1 НК РФ, установленный письмом УФНС России по Санкт-Петербургу от 24.02.2016г. № 07-10-02/06528@;</w:t>
      </w:r>
    </w:p>
    <w:p w:rsidR="00A76DB5" w:rsidRPr="00A76DB5" w:rsidRDefault="00A76DB5" w:rsidP="00A76DB5">
      <w:pPr>
        <w:widowControl w:val="0"/>
        <w:rPr>
          <w:rFonts w:cs="Times New Roman"/>
          <w:sz w:val="26"/>
          <w:szCs w:val="26"/>
        </w:rPr>
      </w:pPr>
      <w:r w:rsidRPr="00A76DB5">
        <w:rPr>
          <w:rFonts w:cs="Times New Roman"/>
          <w:sz w:val="26"/>
          <w:szCs w:val="26"/>
        </w:rPr>
        <w:t xml:space="preserve">своевременно проходить профессиональную подготовку и переподготовку </w:t>
      </w:r>
      <w:r w:rsidRPr="00A76DB5">
        <w:rPr>
          <w:rFonts w:cs="Times New Roman"/>
          <w:sz w:val="26"/>
          <w:szCs w:val="26"/>
        </w:rPr>
        <w:lastRenderedPageBreak/>
        <w:t>налоговых органов, посещение совещаний, семинаров по вопросам, входящим в компетенцию отдела;</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внутренний контроль исполнения возложенных функций в соответствии с утвержденными картами внутреннего контроля;</w:t>
      </w:r>
    </w:p>
    <w:p w:rsidR="000425FF" w:rsidRDefault="000425FF" w:rsidP="00A76DB5">
      <w:pPr>
        <w:widowControl w:val="0"/>
        <w:rPr>
          <w:rFonts w:cs="Times New Roman"/>
          <w:sz w:val="26"/>
          <w:szCs w:val="26"/>
        </w:rPr>
      </w:pPr>
      <w:r w:rsidRPr="000425FF">
        <w:rPr>
          <w:rFonts w:cs="Times New Roman"/>
          <w:sz w:val="26"/>
          <w:szCs w:val="26"/>
        </w:rPr>
        <w:t xml:space="preserve">осуществлять деятельность по самоконтролю с целью постоянного мониторинга полноты и качества контрольных мероприятий; </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выполнения операций технологического процесса ФНС России:</w:t>
      </w:r>
    </w:p>
    <w:p w:rsidR="00A76DB5" w:rsidRPr="00A76DB5" w:rsidRDefault="00A76DB5" w:rsidP="00A76DB5">
      <w:pPr>
        <w:widowControl w:val="0"/>
        <w:rPr>
          <w:rFonts w:cs="Times New Roman"/>
          <w:sz w:val="26"/>
          <w:szCs w:val="26"/>
        </w:rPr>
      </w:pPr>
      <w:proofErr w:type="gramStart"/>
      <w:r w:rsidRPr="00A76DB5">
        <w:rPr>
          <w:rFonts w:cs="Times New Roman"/>
          <w:sz w:val="26"/>
          <w:szCs w:val="26"/>
        </w:rPr>
        <w:t>103.03.01.00.0000  Контроль</w:t>
      </w:r>
      <w:proofErr w:type="gramEnd"/>
      <w:r w:rsidRPr="00A76DB5">
        <w:rPr>
          <w:rFonts w:cs="Times New Roman"/>
          <w:sz w:val="26"/>
          <w:szCs w:val="26"/>
        </w:rPr>
        <w:t xml:space="preserve"> за правомерностью применения системы налогообложения для сельскохозяйственных товаропроизводителей (единый сельскохозяйственный налог) </w:t>
      </w:r>
    </w:p>
    <w:p w:rsidR="00A76DB5" w:rsidRPr="00A76DB5" w:rsidRDefault="00A76DB5" w:rsidP="00A76DB5">
      <w:pPr>
        <w:widowControl w:val="0"/>
        <w:rPr>
          <w:rFonts w:cs="Times New Roman"/>
          <w:sz w:val="26"/>
          <w:szCs w:val="26"/>
        </w:rPr>
      </w:pPr>
      <w:proofErr w:type="gramStart"/>
      <w:r w:rsidRPr="00A76DB5">
        <w:rPr>
          <w:rFonts w:cs="Times New Roman"/>
          <w:sz w:val="26"/>
          <w:szCs w:val="26"/>
        </w:rPr>
        <w:t>103.03.02.00.0000  Контроль</w:t>
      </w:r>
      <w:proofErr w:type="gramEnd"/>
      <w:r w:rsidRPr="00A76DB5">
        <w:rPr>
          <w:rFonts w:cs="Times New Roman"/>
          <w:sz w:val="26"/>
          <w:szCs w:val="26"/>
        </w:rPr>
        <w:t xml:space="preserve"> за правомерностью применения упрощенной системы налогообложения</w:t>
      </w:r>
    </w:p>
    <w:p w:rsidR="00A76DB5" w:rsidRPr="00A76DB5" w:rsidRDefault="00A76DB5" w:rsidP="00A76DB5">
      <w:pPr>
        <w:widowControl w:val="0"/>
        <w:rPr>
          <w:rFonts w:cs="Times New Roman"/>
          <w:sz w:val="26"/>
          <w:szCs w:val="26"/>
        </w:rPr>
      </w:pPr>
      <w:r w:rsidRPr="00A76DB5">
        <w:rPr>
          <w:rFonts w:cs="Times New Roman"/>
          <w:sz w:val="26"/>
          <w:szCs w:val="26"/>
        </w:rPr>
        <w:t>103.06.01.11.0020 Контроль за передачей в банки от налоговых органов запросов и прием (обработка) налоговыми органами от банков соответствующих ответов)</w:t>
      </w:r>
    </w:p>
    <w:p w:rsidR="00A76DB5" w:rsidRPr="00A76DB5" w:rsidRDefault="00A76DB5" w:rsidP="00A76DB5">
      <w:pPr>
        <w:widowControl w:val="0"/>
        <w:rPr>
          <w:rFonts w:cs="Times New Roman"/>
          <w:sz w:val="26"/>
          <w:szCs w:val="26"/>
        </w:rPr>
      </w:pPr>
      <w:r w:rsidRPr="00A76DB5">
        <w:rPr>
          <w:rFonts w:cs="Times New Roman"/>
          <w:sz w:val="26"/>
          <w:szCs w:val="26"/>
        </w:rPr>
        <w:t>103.06.01.11.0030 Контроль за передачей в банки от налоговых органов решений о приостановлении (возобновлении) операций по счетам (переводов электронных денежных средств) и прием (обработка) налоговыми органами от банков соответствующих ответов)</w:t>
      </w:r>
    </w:p>
    <w:p w:rsidR="00A76DB5" w:rsidRPr="00A76DB5" w:rsidRDefault="00A76DB5" w:rsidP="00A76DB5">
      <w:pPr>
        <w:widowControl w:val="0"/>
        <w:rPr>
          <w:rFonts w:cs="Times New Roman"/>
          <w:sz w:val="26"/>
          <w:szCs w:val="26"/>
        </w:rPr>
      </w:pPr>
      <w:r w:rsidRPr="00A76DB5">
        <w:rPr>
          <w:rFonts w:cs="Times New Roman"/>
          <w:sz w:val="26"/>
          <w:szCs w:val="26"/>
        </w:rPr>
        <w:t>Проведение мониторинга приостановление операций по счетам за неполучение квитанций по средствам ТКС;</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выгрузки данных в АИС «Налог-3» по показателю «исполнение налоговой дисциплины не формировать» - ежемесячно;</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по показателю «Налоговая отчетность»;</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контроль за своевременным открытием и закрытие налоговых обязательств;</w:t>
      </w:r>
    </w:p>
    <w:p w:rsidR="00A76DB5" w:rsidRPr="00A76DB5" w:rsidRDefault="00A76DB5" w:rsidP="00A76DB5">
      <w:pPr>
        <w:widowControl w:val="0"/>
        <w:rPr>
          <w:rFonts w:cs="Times New Roman"/>
          <w:sz w:val="26"/>
          <w:szCs w:val="26"/>
        </w:rPr>
      </w:pPr>
      <w:r w:rsidRPr="00A76DB5">
        <w:rPr>
          <w:rFonts w:cs="Times New Roman"/>
          <w:sz w:val="26"/>
          <w:szCs w:val="26"/>
        </w:rPr>
        <w:t>осуществлять передачу в отдел общего и хозяйственного обеспечения копий решений, вынесенных по результатам рассмотрения материалов камеральных проверок для отправки указанных решений налогоплательщикам;</w:t>
      </w:r>
    </w:p>
    <w:p w:rsidR="00A76DB5" w:rsidRPr="00A76DB5" w:rsidRDefault="00A76DB5" w:rsidP="00A76DB5">
      <w:pPr>
        <w:widowControl w:val="0"/>
        <w:rPr>
          <w:rFonts w:cs="Times New Roman"/>
          <w:sz w:val="26"/>
          <w:szCs w:val="26"/>
        </w:rPr>
      </w:pPr>
      <w:r w:rsidRPr="00A76DB5">
        <w:rPr>
          <w:rFonts w:cs="Times New Roman"/>
          <w:sz w:val="26"/>
          <w:szCs w:val="26"/>
        </w:rPr>
        <w:t>подготовка информационных материалов для руководства Инспекции по вопросам, находящимся в компетенции Отдела.</w:t>
      </w:r>
    </w:p>
    <w:p w:rsidR="00A76DB5" w:rsidRPr="00A76DB5" w:rsidRDefault="00A76DB5" w:rsidP="00A76DB5">
      <w:pPr>
        <w:widowControl w:val="0"/>
        <w:rPr>
          <w:rFonts w:cs="Times New Roman"/>
          <w:sz w:val="26"/>
          <w:szCs w:val="26"/>
        </w:rPr>
      </w:pPr>
      <w:r w:rsidRPr="00A76DB5">
        <w:rPr>
          <w:rFonts w:cs="Times New Roman"/>
          <w:sz w:val="26"/>
          <w:szCs w:val="26"/>
        </w:rPr>
        <w:t>своевременно и качественно исполнять поручения руководства ФНС России,  руководителя Управления, начальника Инспекции данные в пределах их полномочий, установленных законодательством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в целях обеспечения эффективной работы отдела своевременно и добросовестно, на высоком профессиональном уровне исполнять должностные обязанности в соответствии с настоящим Регламентом;</w:t>
      </w:r>
    </w:p>
    <w:p w:rsidR="00A76DB5" w:rsidRPr="00A76DB5" w:rsidRDefault="00A76DB5" w:rsidP="00A76DB5">
      <w:pPr>
        <w:widowControl w:val="0"/>
        <w:rPr>
          <w:rFonts w:cs="Times New Roman"/>
          <w:sz w:val="26"/>
          <w:szCs w:val="26"/>
        </w:rPr>
      </w:pPr>
      <w:r w:rsidRPr="00A76DB5">
        <w:rPr>
          <w:rFonts w:cs="Times New Roman"/>
          <w:sz w:val="26"/>
          <w:szCs w:val="26"/>
        </w:rPr>
        <w:t>работать со сведениями, составляющими государственную тайну при наличии оформленного допуска к государственной тайне;</w:t>
      </w:r>
    </w:p>
    <w:p w:rsidR="00A76DB5" w:rsidRPr="00A76DB5" w:rsidRDefault="00A76DB5" w:rsidP="00A76DB5">
      <w:pPr>
        <w:widowControl w:val="0"/>
        <w:rPr>
          <w:rFonts w:cs="Times New Roman"/>
          <w:sz w:val="26"/>
          <w:szCs w:val="26"/>
        </w:rPr>
      </w:pPr>
      <w:r w:rsidRPr="00A76DB5">
        <w:rPr>
          <w:rFonts w:cs="Times New Roman"/>
          <w:sz w:val="26"/>
          <w:szCs w:val="26"/>
        </w:rPr>
        <w:t>проводить мероприятия налогового  контроля, связанные с осуществлением оперативно-розыскной деятельности уполномоченными органами, в рамках своей компетенции;</w:t>
      </w:r>
    </w:p>
    <w:p w:rsidR="00A76DB5" w:rsidRPr="00A76DB5" w:rsidRDefault="00A76DB5" w:rsidP="00A76DB5">
      <w:pPr>
        <w:widowControl w:val="0"/>
        <w:rPr>
          <w:rFonts w:cs="Times New Roman"/>
          <w:sz w:val="26"/>
          <w:szCs w:val="26"/>
        </w:rPr>
      </w:pPr>
      <w:r w:rsidRPr="00A76DB5">
        <w:rPr>
          <w:rFonts w:cs="Times New Roman"/>
          <w:sz w:val="26"/>
          <w:szCs w:val="26"/>
        </w:rPr>
        <w:t>соблюдать правила и нормы охраны труда и техники безопасности;</w:t>
      </w:r>
    </w:p>
    <w:p w:rsidR="00A76DB5" w:rsidRPr="00A76DB5" w:rsidRDefault="00A76DB5" w:rsidP="00A76DB5">
      <w:pPr>
        <w:widowControl w:val="0"/>
        <w:rPr>
          <w:rFonts w:cs="Times New Roman"/>
          <w:sz w:val="26"/>
          <w:szCs w:val="26"/>
        </w:rPr>
      </w:pPr>
      <w:r w:rsidRPr="00A76DB5">
        <w:rPr>
          <w:rFonts w:cs="Times New Roman"/>
          <w:sz w:val="26"/>
          <w:szCs w:val="26"/>
        </w:rPr>
        <w:t>беречь государственное имущество, в том числе предоставленное ему для исполнения должностных обязанностей, обеспечивать его целевое использование;</w:t>
      </w:r>
    </w:p>
    <w:p w:rsidR="00A76DB5" w:rsidRPr="00A76DB5" w:rsidRDefault="00A76DB5" w:rsidP="00A76DB5">
      <w:pPr>
        <w:widowControl w:val="0"/>
        <w:rPr>
          <w:rFonts w:cs="Times New Roman"/>
          <w:sz w:val="26"/>
          <w:szCs w:val="26"/>
        </w:rPr>
      </w:pPr>
      <w:r w:rsidRPr="00A76DB5">
        <w:rPr>
          <w:rFonts w:cs="Times New Roman"/>
          <w:sz w:val="26"/>
          <w:szCs w:val="26"/>
        </w:rPr>
        <w:t>обеспечивать соблюдение налоговой и иной охраняемой законом тайны в соответствии с Налоговым кодексом Российской Федерации, федеральными законами и иными нормативными правовыми актами;</w:t>
      </w:r>
    </w:p>
    <w:p w:rsidR="00A76DB5" w:rsidRPr="00A76DB5" w:rsidRDefault="00A76DB5" w:rsidP="00A76DB5">
      <w:pPr>
        <w:widowControl w:val="0"/>
        <w:rPr>
          <w:rFonts w:cs="Times New Roman"/>
          <w:sz w:val="26"/>
          <w:szCs w:val="26"/>
        </w:rPr>
      </w:pPr>
      <w:r w:rsidRPr="00A76DB5">
        <w:rPr>
          <w:rFonts w:cs="Times New Roman"/>
          <w:sz w:val="26"/>
          <w:szCs w:val="26"/>
        </w:rPr>
        <w:t xml:space="preserve">осуществлять иные функции, предусмотренные Налоговым кодексом Российской Федерации, законами и иными нормативными правовыми актами </w:t>
      </w:r>
      <w:r w:rsidRPr="00A76DB5">
        <w:rPr>
          <w:rFonts w:cs="Times New Roman"/>
          <w:sz w:val="26"/>
          <w:szCs w:val="26"/>
        </w:rPr>
        <w:lastRenderedPageBreak/>
        <w:t>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9. В целях исполнения возложенных должностных обязанностей главный государственный налоговый инспектор имеет право:</w:t>
      </w:r>
    </w:p>
    <w:p w:rsidR="00A76DB5" w:rsidRPr="00A76DB5" w:rsidRDefault="00A76DB5" w:rsidP="00A76DB5">
      <w:pPr>
        <w:widowControl w:val="0"/>
        <w:rPr>
          <w:rFonts w:cs="Times New Roman"/>
          <w:sz w:val="26"/>
          <w:szCs w:val="26"/>
        </w:rPr>
      </w:pPr>
      <w:r w:rsidRPr="00A76DB5">
        <w:rPr>
          <w:rFonts w:cs="Times New Roman"/>
          <w:sz w:val="26"/>
          <w:szCs w:val="26"/>
        </w:rPr>
        <w:t>представительствовать от имени Инспекции в государственных органах и иных организациях по вопросам, входящим в компетенцию отдела;</w:t>
      </w:r>
    </w:p>
    <w:p w:rsidR="00A76DB5" w:rsidRPr="00A76DB5" w:rsidRDefault="00A76DB5" w:rsidP="00A76DB5">
      <w:pPr>
        <w:widowControl w:val="0"/>
        <w:rPr>
          <w:rFonts w:cs="Times New Roman"/>
          <w:sz w:val="26"/>
          <w:szCs w:val="26"/>
        </w:rPr>
      </w:pPr>
      <w:r w:rsidRPr="00A76DB5">
        <w:rPr>
          <w:rFonts w:cs="Times New Roman"/>
          <w:sz w:val="26"/>
          <w:szCs w:val="26"/>
        </w:rPr>
        <w:t>рассматривать дела о нарушениях законодательства о налогах и сборах в порядке, определенном законодательством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запрашивать и получать в установленном порядке необходимые материалы по вопросам, относящимся к компетенции Инспекции;</w:t>
      </w:r>
    </w:p>
    <w:p w:rsidR="00A76DB5" w:rsidRPr="00A76DB5" w:rsidRDefault="00A76DB5" w:rsidP="00A76DB5">
      <w:pPr>
        <w:widowControl w:val="0"/>
        <w:rPr>
          <w:rFonts w:cs="Times New Roman"/>
          <w:sz w:val="26"/>
          <w:szCs w:val="26"/>
        </w:rPr>
      </w:pPr>
      <w:r w:rsidRPr="00A76DB5">
        <w:rPr>
          <w:rFonts w:cs="Times New Roman"/>
          <w:sz w:val="26"/>
          <w:szCs w:val="26"/>
        </w:rPr>
        <w:t>вносить начальнику отдела предложения по совершенствованию налогового администрирования;</w:t>
      </w:r>
    </w:p>
    <w:p w:rsidR="00A76DB5" w:rsidRPr="00A76DB5" w:rsidRDefault="00A76DB5" w:rsidP="00A76DB5">
      <w:pPr>
        <w:widowControl w:val="0"/>
        <w:rPr>
          <w:rFonts w:cs="Times New Roman"/>
          <w:sz w:val="26"/>
          <w:szCs w:val="26"/>
        </w:rPr>
      </w:pPr>
      <w:r w:rsidRPr="00A76DB5">
        <w:rPr>
          <w:rFonts w:cs="Times New Roman"/>
          <w:sz w:val="26"/>
          <w:szCs w:val="26"/>
        </w:rPr>
        <w:t>знакомиться с отзывами о профессиональной служебной деятельности и другими документами до внесения их в личное дело, с материалами личного дела, а также на приобщение к личному делу письменных объяснений и других документов и материалов;</w:t>
      </w:r>
    </w:p>
    <w:p w:rsidR="00A76DB5" w:rsidRPr="00A76DB5" w:rsidRDefault="00A76DB5" w:rsidP="00A76DB5">
      <w:pPr>
        <w:widowControl w:val="0"/>
        <w:rPr>
          <w:rFonts w:cs="Times New Roman"/>
          <w:sz w:val="26"/>
          <w:szCs w:val="26"/>
        </w:rPr>
      </w:pPr>
      <w:r w:rsidRPr="00A76DB5">
        <w:rPr>
          <w:rFonts w:cs="Times New Roman"/>
          <w:sz w:val="26"/>
          <w:szCs w:val="26"/>
        </w:rPr>
        <w:t>на защиту своих персональных данных;</w:t>
      </w:r>
    </w:p>
    <w:p w:rsidR="00A76DB5" w:rsidRPr="00A76DB5" w:rsidRDefault="00A76DB5" w:rsidP="00A76DB5">
      <w:pPr>
        <w:widowControl w:val="0"/>
        <w:rPr>
          <w:rFonts w:cs="Times New Roman"/>
          <w:sz w:val="26"/>
          <w:szCs w:val="26"/>
        </w:rPr>
      </w:pPr>
      <w:r w:rsidRPr="00A76DB5">
        <w:rPr>
          <w:rFonts w:cs="Times New Roman"/>
          <w:sz w:val="26"/>
          <w:szCs w:val="26"/>
        </w:rPr>
        <w:t>на профессиональное развитие в порядке, установленном законодательством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на удаленный доступ к федеральным информационным ресурсам, сопровождаемым ФКУ «Налог-Сервис» ФНС России, в соответствии с Порядком подключения пользователей к услугам удаленного доступа к информационным ресурсам федерального и местного уровней.</w:t>
      </w:r>
    </w:p>
    <w:p w:rsidR="00A76DB5" w:rsidRPr="00A76DB5" w:rsidRDefault="00A76DB5" w:rsidP="00A76DB5">
      <w:pPr>
        <w:widowControl w:val="0"/>
        <w:rPr>
          <w:rFonts w:cs="Times New Roman"/>
          <w:sz w:val="26"/>
          <w:szCs w:val="26"/>
        </w:rPr>
      </w:pPr>
      <w:r w:rsidRPr="00A76DB5">
        <w:rPr>
          <w:rFonts w:cs="Times New Roman"/>
          <w:sz w:val="26"/>
          <w:szCs w:val="26"/>
        </w:rPr>
        <w:t xml:space="preserve">      - использовать информационные ресурсы, содержащие персональные данные, для выполнения служебных задач в соответствии с должностным регламентом, с соблюдением принципов и условий, предусмотренных Правилами и законодательством Российской Федерации в области персональных данных;</w:t>
      </w:r>
    </w:p>
    <w:p w:rsidR="00A76DB5" w:rsidRPr="00A76DB5" w:rsidRDefault="00A76DB5" w:rsidP="00A76DB5">
      <w:pPr>
        <w:widowControl w:val="0"/>
        <w:rPr>
          <w:rFonts w:cs="Times New Roman"/>
          <w:sz w:val="26"/>
          <w:szCs w:val="26"/>
        </w:rPr>
      </w:pPr>
      <w:r w:rsidRPr="00A76DB5">
        <w:rPr>
          <w:rFonts w:cs="Times New Roman"/>
          <w:sz w:val="26"/>
          <w:szCs w:val="26"/>
        </w:rPr>
        <w:t>10. Главный государственный налоговый инспектор осуществляет иные права и исполняет иные обязанности, предусмотренные законодательством Российской Федерации, Положением о Федеральной налоговой службе, утвержденным постановлением Правительства Российской Федерации от 30.09.2004 N 506 "Об утверждении Положения о Федеральной налоговой службе" (Собрание законодательства Российской Федерации, 2004, N 40, ст. 3961; 2017, N 15 (ч. 1), ст. 2194), приказами (распоряжениями) ФНС России, положением о Межрайонной ИФНС России № 22 по Санкт-Петербургу, положением об отделе камеральных проверок № 4, приказами Управления ФНС России по Санкт-Петербургу, приказами инспекции, поручениями руководства инспекции.</w:t>
      </w:r>
    </w:p>
    <w:p w:rsidR="00A76DB5" w:rsidRPr="00A76DB5" w:rsidRDefault="00A76DB5" w:rsidP="00A76DB5">
      <w:pPr>
        <w:widowControl w:val="0"/>
        <w:rPr>
          <w:rFonts w:cs="Times New Roman"/>
          <w:sz w:val="26"/>
          <w:szCs w:val="26"/>
        </w:rPr>
      </w:pPr>
      <w:r w:rsidRPr="00A76DB5">
        <w:rPr>
          <w:rFonts w:cs="Times New Roman"/>
          <w:sz w:val="26"/>
          <w:szCs w:val="26"/>
        </w:rPr>
        <w:t>11. Главный государственный налоговый инспектор отдела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 Кроме того, главный государственный налоговый инспектор несет ответственность:</w:t>
      </w:r>
    </w:p>
    <w:p w:rsidR="00A76DB5" w:rsidRPr="00A76DB5" w:rsidRDefault="00A76DB5" w:rsidP="00A76DB5">
      <w:pPr>
        <w:widowControl w:val="0"/>
        <w:rPr>
          <w:rFonts w:cs="Times New Roman"/>
          <w:sz w:val="26"/>
          <w:szCs w:val="26"/>
        </w:rPr>
      </w:pPr>
      <w:r w:rsidRPr="00A76DB5">
        <w:rPr>
          <w:rFonts w:cs="Times New Roman"/>
          <w:sz w:val="26"/>
          <w:szCs w:val="26"/>
        </w:rPr>
        <w:t>за некачественное и несвоевременное выполнение задач, возложенных на структурное подразделение, заданий, приказов, распоряжений и указаний вышестоящих в порядке подчиненности руководителей, за исключением незаконных;</w:t>
      </w:r>
    </w:p>
    <w:p w:rsidR="00A76DB5" w:rsidRPr="00A76DB5" w:rsidRDefault="00A76DB5" w:rsidP="00A76DB5">
      <w:pPr>
        <w:widowControl w:val="0"/>
        <w:rPr>
          <w:rFonts w:cs="Times New Roman"/>
          <w:sz w:val="26"/>
          <w:szCs w:val="26"/>
        </w:rPr>
      </w:pPr>
      <w:r w:rsidRPr="00A76DB5">
        <w:rPr>
          <w:rFonts w:cs="Times New Roman"/>
          <w:sz w:val="26"/>
          <w:szCs w:val="26"/>
        </w:rPr>
        <w:t>за несвоевременное рассмотрение в пределах своих должностных обязанностей обращений граждан и общественных объединений, а также государственных органов, учреждений, организаций и органов местного самоуправления;</w:t>
      </w:r>
    </w:p>
    <w:p w:rsidR="00A76DB5" w:rsidRPr="00A76DB5" w:rsidRDefault="00A76DB5" w:rsidP="00A76DB5">
      <w:pPr>
        <w:widowControl w:val="0"/>
        <w:rPr>
          <w:rFonts w:cs="Times New Roman"/>
          <w:sz w:val="26"/>
          <w:szCs w:val="26"/>
        </w:rPr>
      </w:pPr>
      <w:r w:rsidRPr="00A76DB5">
        <w:rPr>
          <w:rFonts w:cs="Times New Roman"/>
          <w:sz w:val="26"/>
          <w:szCs w:val="26"/>
        </w:rPr>
        <w:t>за имущественный ущерб, причиненный по его вине;</w:t>
      </w:r>
    </w:p>
    <w:p w:rsidR="00A76DB5" w:rsidRPr="00A76DB5" w:rsidRDefault="00A76DB5" w:rsidP="00A76DB5">
      <w:pPr>
        <w:widowControl w:val="0"/>
        <w:rPr>
          <w:rFonts w:cs="Times New Roman"/>
          <w:sz w:val="26"/>
          <w:szCs w:val="26"/>
        </w:rPr>
      </w:pPr>
      <w:r w:rsidRPr="00A76DB5">
        <w:rPr>
          <w:rFonts w:cs="Times New Roman"/>
          <w:sz w:val="26"/>
          <w:szCs w:val="26"/>
        </w:rPr>
        <w:t>за разглашение государственной и налоговой тайны, иной информации, ставшей ему известной в связи с исполнением должностных обязанностей;</w:t>
      </w:r>
    </w:p>
    <w:p w:rsidR="00A76DB5" w:rsidRPr="00A76DB5" w:rsidRDefault="00A76DB5" w:rsidP="00A76DB5">
      <w:pPr>
        <w:widowControl w:val="0"/>
        <w:rPr>
          <w:rFonts w:cs="Times New Roman"/>
          <w:sz w:val="26"/>
          <w:szCs w:val="26"/>
        </w:rPr>
      </w:pPr>
      <w:r w:rsidRPr="00A76DB5">
        <w:rPr>
          <w:rFonts w:cs="Times New Roman"/>
          <w:sz w:val="26"/>
          <w:szCs w:val="26"/>
        </w:rPr>
        <w:t>за действие или бездействие, приведшее к нарушению прав и законных интересов граждан;</w:t>
      </w:r>
    </w:p>
    <w:p w:rsidR="00A76DB5" w:rsidRPr="00A76DB5" w:rsidRDefault="00A76DB5" w:rsidP="00A76DB5">
      <w:pPr>
        <w:widowControl w:val="0"/>
        <w:rPr>
          <w:rFonts w:cs="Times New Roman"/>
          <w:sz w:val="26"/>
          <w:szCs w:val="26"/>
        </w:rPr>
      </w:pPr>
      <w:r w:rsidRPr="00A76DB5">
        <w:rPr>
          <w:rFonts w:cs="Times New Roman"/>
          <w:sz w:val="26"/>
          <w:szCs w:val="26"/>
        </w:rPr>
        <w:lastRenderedPageBreak/>
        <w:t>за несоблюдение ограничений, связанных с прохождением государственной гражданской службы;</w:t>
      </w:r>
    </w:p>
    <w:p w:rsidR="00A76DB5" w:rsidRPr="00A76DB5" w:rsidRDefault="00A76DB5" w:rsidP="00A76DB5">
      <w:pPr>
        <w:widowControl w:val="0"/>
        <w:rPr>
          <w:rFonts w:cs="Times New Roman"/>
          <w:sz w:val="26"/>
          <w:szCs w:val="26"/>
        </w:rPr>
      </w:pPr>
      <w:r w:rsidRPr="00A76DB5">
        <w:rPr>
          <w:rFonts w:cs="Times New Roman"/>
          <w:sz w:val="26"/>
          <w:szCs w:val="26"/>
        </w:rPr>
        <w:t>за нарушение Кодекса этики и служебного поведения государственных  гражданских служащих Федеральной налоговой службы;</w:t>
      </w:r>
    </w:p>
    <w:p w:rsidR="00A76DB5" w:rsidRPr="00A76DB5" w:rsidRDefault="00A76DB5" w:rsidP="00A76DB5">
      <w:pPr>
        <w:widowControl w:val="0"/>
        <w:rPr>
          <w:rFonts w:cs="Times New Roman"/>
          <w:sz w:val="26"/>
          <w:szCs w:val="26"/>
        </w:rPr>
      </w:pPr>
      <w:r w:rsidRPr="00A76DB5">
        <w:rPr>
          <w:rFonts w:cs="Times New Roman"/>
          <w:sz w:val="26"/>
          <w:szCs w:val="26"/>
        </w:rPr>
        <w:t>за несоблюдение федеральных законов и нормативных правовых актов Российской Федерации, нормативных правовых актов Минфина России, актов ФНС России, Управления, иных должностных обязанностей, предусмотренных настоящим Регламентом в соответствии с уголовным, административным, гражданским законодательством, а также законодательством о гражданской службе.</w:t>
      </w:r>
    </w:p>
    <w:p w:rsidR="00A76DB5" w:rsidRPr="00A76DB5" w:rsidRDefault="00A76DB5" w:rsidP="00A76DB5">
      <w:pPr>
        <w:widowControl w:val="0"/>
        <w:rPr>
          <w:rFonts w:cs="Times New Roman"/>
          <w:sz w:val="26"/>
          <w:szCs w:val="26"/>
        </w:rPr>
      </w:pPr>
    </w:p>
    <w:p w:rsidR="00A76DB5" w:rsidRPr="00322B4E" w:rsidRDefault="00A76DB5" w:rsidP="001155E3">
      <w:pPr>
        <w:widowControl w:val="0"/>
        <w:jc w:val="center"/>
        <w:rPr>
          <w:rFonts w:cs="Times New Roman"/>
          <w:b/>
          <w:sz w:val="26"/>
          <w:szCs w:val="26"/>
        </w:rPr>
      </w:pPr>
      <w:r w:rsidRPr="00322B4E">
        <w:rPr>
          <w:rFonts w:cs="Times New Roman"/>
          <w:b/>
          <w:sz w:val="26"/>
          <w:szCs w:val="26"/>
        </w:rPr>
        <w:t>IV. Перечень вопросов, по которым главный государственный налоговый инспектор вправе или обязан самостоятельно принимать управленческие и иные решения</w:t>
      </w:r>
    </w:p>
    <w:p w:rsidR="00322B4E" w:rsidRDefault="00322B4E" w:rsidP="00A76DB5">
      <w:pPr>
        <w:widowControl w:val="0"/>
        <w:rPr>
          <w:rFonts w:cs="Times New Roman"/>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12. При исполнении служебных обязанностей главный государственный налоговый инспектор вправе самостоятельно принимать решения по вопросам:</w:t>
      </w:r>
    </w:p>
    <w:p w:rsidR="00A76DB5" w:rsidRPr="00A76DB5" w:rsidRDefault="00A76DB5" w:rsidP="00A76DB5">
      <w:pPr>
        <w:widowControl w:val="0"/>
        <w:rPr>
          <w:rFonts w:cs="Times New Roman"/>
          <w:sz w:val="26"/>
          <w:szCs w:val="26"/>
        </w:rPr>
      </w:pPr>
      <w:r w:rsidRPr="00A76DB5">
        <w:rPr>
          <w:rFonts w:cs="Times New Roman"/>
          <w:sz w:val="26"/>
          <w:szCs w:val="26"/>
        </w:rPr>
        <w:t>информирования вышестоящего руководителя для принятия им соответствующего решения;</w:t>
      </w:r>
    </w:p>
    <w:p w:rsidR="00A76DB5" w:rsidRPr="00A76DB5" w:rsidRDefault="00A76DB5" w:rsidP="00A76DB5">
      <w:pPr>
        <w:widowControl w:val="0"/>
        <w:rPr>
          <w:rFonts w:cs="Times New Roman"/>
          <w:sz w:val="26"/>
          <w:szCs w:val="26"/>
        </w:rPr>
      </w:pPr>
      <w:r w:rsidRPr="00A76DB5">
        <w:rPr>
          <w:rFonts w:cs="Times New Roman"/>
          <w:sz w:val="26"/>
          <w:szCs w:val="26"/>
        </w:rPr>
        <w:t>оценки правильности применения мер ответственности, предусмотренных законодательством Российской Федерации, за совершение нарушений законодательства Российской Федерации;</w:t>
      </w:r>
    </w:p>
    <w:p w:rsidR="00A76DB5" w:rsidRPr="00A76DB5" w:rsidRDefault="00A76DB5" w:rsidP="00A76DB5">
      <w:pPr>
        <w:widowControl w:val="0"/>
        <w:rPr>
          <w:rFonts w:cs="Times New Roman"/>
          <w:sz w:val="26"/>
          <w:szCs w:val="26"/>
        </w:rPr>
      </w:pPr>
      <w:r w:rsidRPr="00A76DB5">
        <w:rPr>
          <w:rFonts w:cs="Times New Roman"/>
          <w:sz w:val="26"/>
          <w:szCs w:val="26"/>
        </w:rPr>
        <w:t>исполнения документов, находящиеся в компетенции отдела, направлять полученные документы на исполнение конкретному сотруднику отдела</w:t>
      </w:r>
    </w:p>
    <w:p w:rsidR="00A76DB5" w:rsidRPr="00A76DB5" w:rsidRDefault="00A76DB5" w:rsidP="00A76DB5">
      <w:pPr>
        <w:widowControl w:val="0"/>
        <w:rPr>
          <w:rFonts w:cs="Times New Roman"/>
          <w:sz w:val="26"/>
          <w:szCs w:val="26"/>
        </w:rPr>
      </w:pPr>
      <w:r w:rsidRPr="00A76DB5">
        <w:rPr>
          <w:rFonts w:cs="Times New Roman"/>
          <w:sz w:val="26"/>
          <w:szCs w:val="26"/>
        </w:rPr>
        <w:t>по вопросам, возникающим при подготовке ответов на письма, обращения, служебные записки и отчетов.</w:t>
      </w:r>
    </w:p>
    <w:p w:rsidR="00A76DB5" w:rsidRPr="00A76DB5" w:rsidRDefault="00A76DB5" w:rsidP="00A76DB5">
      <w:pPr>
        <w:widowControl w:val="0"/>
        <w:rPr>
          <w:rFonts w:cs="Times New Roman"/>
          <w:sz w:val="26"/>
          <w:szCs w:val="26"/>
        </w:rPr>
      </w:pPr>
      <w:r w:rsidRPr="00A76DB5">
        <w:rPr>
          <w:rFonts w:cs="Times New Roman"/>
          <w:sz w:val="26"/>
          <w:szCs w:val="26"/>
        </w:rPr>
        <w:t>13. При исполнении служебных обязанностей главный государственный налоговый инспектор обязан самостоятельно принимать решения по вопросам:</w:t>
      </w:r>
    </w:p>
    <w:p w:rsidR="00A76DB5" w:rsidRPr="00A76DB5" w:rsidRDefault="00A76DB5" w:rsidP="00A76DB5">
      <w:pPr>
        <w:widowControl w:val="0"/>
        <w:rPr>
          <w:rFonts w:cs="Times New Roman"/>
          <w:sz w:val="26"/>
          <w:szCs w:val="26"/>
        </w:rPr>
      </w:pPr>
      <w:r w:rsidRPr="00A76DB5">
        <w:rPr>
          <w:rFonts w:cs="Times New Roman"/>
          <w:sz w:val="26"/>
          <w:szCs w:val="26"/>
        </w:rPr>
        <w:t>обеспечения соблюдения налоговой и иной охраняемой законом тайны в соответствии с Налоговым кодексом, федеральными законами, иными нормативными правовыми актами;</w:t>
      </w:r>
    </w:p>
    <w:p w:rsidR="00A76DB5" w:rsidRPr="00A76DB5" w:rsidRDefault="00A76DB5" w:rsidP="00A76DB5">
      <w:pPr>
        <w:widowControl w:val="0"/>
        <w:rPr>
          <w:rFonts w:cs="Times New Roman"/>
          <w:sz w:val="26"/>
          <w:szCs w:val="26"/>
        </w:rPr>
      </w:pPr>
      <w:r w:rsidRPr="00A76DB5">
        <w:rPr>
          <w:rFonts w:cs="Times New Roman"/>
          <w:sz w:val="26"/>
          <w:szCs w:val="26"/>
        </w:rPr>
        <w:t>выполнения решений по реализации функций налогового администрирования, входящих в компетенцию отдела;</w:t>
      </w:r>
    </w:p>
    <w:p w:rsidR="00A76DB5" w:rsidRPr="00A76DB5" w:rsidRDefault="00A76DB5" w:rsidP="00A76DB5">
      <w:pPr>
        <w:widowControl w:val="0"/>
        <w:rPr>
          <w:rFonts w:cs="Times New Roman"/>
          <w:sz w:val="26"/>
          <w:szCs w:val="26"/>
        </w:rPr>
      </w:pPr>
      <w:r w:rsidRPr="00A76DB5">
        <w:rPr>
          <w:rFonts w:cs="Times New Roman"/>
          <w:sz w:val="26"/>
          <w:szCs w:val="26"/>
        </w:rPr>
        <w:t>соответствия представленных документов требованиям законодательства, полноты представления и их достоверности;</w:t>
      </w:r>
    </w:p>
    <w:p w:rsidR="00A76DB5" w:rsidRPr="00A76DB5" w:rsidRDefault="00A76DB5" w:rsidP="00A76DB5">
      <w:pPr>
        <w:widowControl w:val="0"/>
        <w:rPr>
          <w:rFonts w:cs="Times New Roman"/>
          <w:sz w:val="26"/>
          <w:szCs w:val="26"/>
        </w:rPr>
      </w:pPr>
      <w:r w:rsidRPr="00A76DB5">
        <w:rPr>
          <w:rFonts w:cs="Times New Roman"/>
          <w:sz w:val="26"/>
          <w:szCs w:val="26"/>
        </w:rPr>
        <w:t>участия в рассмотрении методических писем, планов;</w:t>
      </w:r>
    </w:p>
    <w:p w:rsidR="00A76DB5" w:rsidRPr="00A76DB5" w:rsidRDefault="00A76DB5" w:rsidP="00A76DB5">
      <w:pPr>
        <w:widowControl w:val="0"/>
        <w:rPr>
          <w:rFonts w:cs="Times New Roman"/>
          <w:sz w:val="26"/>
          <w:szCs w:val="26"/>
        </w:rPr>
      </w:pPr>
      <w:r w:rsidRPr="00A76DB5">
        <w:rPr>
          <w:rFonts w:cs="Times New Roman"/>
          <w:sz w:val="26"/>
          <w:szCs w:val="26"/>
        </w:rPr>
        <w:t>иным вопросам.</w:t>
      </w:r>
    </w:p>
    <w:p w:rsidR="00A76DB5" w:rsidRPr="00A76DB5" w:rsidRDefault="00A76DB5" w:rsidP="00A76DB5">
      <w:pPr>
        <w:widowControl w:val="0"/>
        <w:rPr>
          <w:rFonts w:cs="Times New Roman"/>
          <w:sz w:val="26"/>
          <w:szCs w:val="26"/>
        </w:rPr>
      </w:pPr>
    </w:p>
    <w:p w:rsidR="00A76DB5" w:rsidRDefault="00A76DB5" w:rsidP="001155E3">
      <w:pPr>
        <w:widowControl w:val="0"/>
        <w:jc w:val="center"/>
        <w:rPr>
          <w:rFonts w:cs="Times New Roman"/>
          <w:b/>
          <w:sz w:val="26"/>
          <w:szCs w:val="26"/>
        </w:rPr>
      </w:pPr>
      <w:r w:rsidRPr="00771E5D">
        <w:rPr>
          <w:rFonts w:cs="Times New Roman"/>
          <w:b/>
          <w:sz w:val="26"/>
          <w:szCs w:val="26"/>
        </w:rPr>
        <w:t>V. Перечень вопросов, по которым главный государственный налоговый инспектор вправе или обязан участвовать при подготовке проектов нормативных правовых актов и (или) проектов управленческих и иных решений</w:t>
      </w:r>
    </w:p>
    <w:p w:rsidR="002B3396" w:rsidRPr="00771E5D" w:rsidRDefault="002B3396" w:rsidP="00A76DB5">
      <w:pPr>
        <w:widowControl w:val="0"/>
        <w:rPr>
          <w:rFonts w:cs="Times New Roman"/>
          <w:b/>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14. Главный государственный налоговый инспектор в соответствии со своей компетенцией вправе участвовать в подготовке (обсуждении) следующих проектов:</w:t>
      </w:r>
    </w:p>
    <w:p w:rsidR="00A76DB5" w:rsidRPr="00A76DB5" w:rsidRDefault="00A76DB5" w:rsidP="00A76DB5">
      <w:pPr>
        <w:widowControl w:val="0"/>
        <w:rPr>
          <w:rFonts w:cs="Times New Roman"/>
          <w:sz w:val="26"/>
          <w:szCs w:val="26"/>
        </w:rPr>
      </w:pPr>
      <w:r w:rsidRPr="00A76DB5">
        <w:rPr>
          <w:rFonts w:cs="Times New Roman"/>
          <w:sz w:val="26"/>
          <w:szCs w:val="26"/>
        </w:rPr>
        <w:t>применения законодательства Российской Федерации о налогах и сборах;</w:t>
      </w:r>
    </w:p>
    <w:p w:rsidR="00A76DB5" w:rsidRPr="00A76DB5" w:rsidRDefault="00A76DB5" w:rsidP="00A76DB5">
      <w:pPr>
        <w:widowControl w:val="0"/>
        <w:rPr>
          <w:rFonts w:cs="Times New Roman"/>
          <w:sz w:val="26"/>
          <w:szCs w:val="26"/>
        </w:rPr>
      </w:pPr>
      <w:r w:rsidRPr="00A76DB5">
        <w:rPr>
          <w:rFonts w:cs="Times New Roman"/>
          <w:sz w:val="26"/>
          <w:szCs w:val="26"/>
        </w:rPr>
        <w:t>подготовки нормативных актов, утверждаемых государственными органами субъектов Российской Федерации по вопросам налогов и сборов;</w:t>
      </w:r>
    </w:p>
    <w:p w:rsidR="00A76DB5" w:rsidRPr="00A76DB5" w:rsidRDefault="00A76DB5" w:rsidP="00A76DB5">
      <w:pPr>
        <w:widowControl w:val="0"/>
        <w:rPr>
          <w:rFonts w:cs="Times New Roman"/>
          <w:sz w:val="26"/>
          <w:szCs w:val="26"/>
        </w:rPr>
      </w:pPr>
      <w:r w:rsidRPr="00A76DB5">
        <w:rPr>
          <w:rFonts w:cs="Times New Roman"/>
          <w:sz w:val="26"/>
          <w:szCs w:val="26"/>
        </w:rPr>
        <w:t>подготовки предложений по назначению на должности и освобождения от должностей в установленном порядке гражданских служащих Инспекции;</w:t>
      </w:r>
    </w:p>
    <w:p w:rsidR="00A76DB5" w:rsidRPr="00A76DB5" w:rsidRDefault="00A76DB5" w:rsidP="00A76DB5">
      <w:pPr>
        <w:widowControl w:val="0"/>
        <w:rPr>
          <w:rFonts w:cs="Times New Roman"/>
          <w:sz w:val="26"/>
          <w:szCs w:val="26"/>
        </w:rPr>
      </w:pPr>
      <w:r w:rsidRPr="00A76DB5">
        <w:rPr>
          <w:rFonts w:cs="Times New Roman"/>
          <w:sz w:val="26"/>
          <w:szCs w:val="26"/>
        </w:rPr>
        <w:t xml:space="preserve">подготовки предложений для представления, в установленном порядке, к присвоению почетных званий, награждению государственными и ведомственными </w:t>
      </w:r>
      <w:r w:rsidRPr="00A76DB5">
        <w:rPr>
          <w:rFonts w:cs="Times New Roman"/>
          <w:sz w:val="26"/>
          <w:szCs w:val="26"/>
        </w:rPr>
        <w:lastRenderedPageBreak/>
        <w:t>наградами гражданских служащих Отдела;</w:t>
      </w:r>
    </w:p>
    <w:p w:rsidR="00A76DB5" w:rsidRPr="00A76DB5" w:rsidRDefault="00A76DB5" w:rsidP="00A76DB5">
      <w:pPr>
        <w:widowControl w:val="0"/>
        <w:rPr>
          <w:rFonts w:cs="Times New Roman"/>
          <w:sz w:val="26"/>
          <w:szCs w:val="26"/>
        </w:rPr>
      </w:pPr>
      <w:r w:rsidRPr="00A76DB5">
        <w:rPr>
          <w:rFonts w:cs="Times New Roman"/>
          <w:sz w:val="26"/>
          <w:szCs w:val="26"/>
        </w:rPr>
        <w:t>иным вопросам.</w:t>
      </w:r>
    </w:p>
    <w:p w:rsidR="00A76DB5" w:rsidRPr="00A76DB5" w:rsidRDefault="00A76DB5" w:rsidP="00A76DB5">
      <w:pPr>
        <w:widowControl w:val="0"/>
        <w:rPr>
          <w:rFonts w:cs="Times New Roman"/>
          <w:sz w:val="26"/>
          <w:szCs w:val="26"/>
        </w:rPr>
      </w:pPr>
      <w:r w:rsidRPr="00A76DB5">
        <w:rPr>
          <w:rFonts w:cs="Times New Roman"/>
          <w:sz w:val="26"/>
          <w:szCs w:val="26"/>
        </w:rPr>
        <w:t>15. Главный государственный налоговый инспектор отдела в соответствии со своей компетенцией обязан участвовать в подготовке (обсуждении) следующих проектов:</w:t>
      </w:r>
    </w:p>
    <w:p w:rsidR="00A76DB5" w:rsidRPr="00A76DB5" w:rsidRDefault="00A76DB5" w:rsidP="00A76DB5">
      <w:pPr>
        <w:widowControl w:val="0"/>
        <w:rPr>
          <w:rFonts w:cs="Times New Roman"/>
          <w:sz w:val="26"/>
          <w:szCs w:val="26"/>
        </w:rPr>
      </w:pPr>
      <w:r w:rsidRPr="00A76DB5">
        <w:rPr>
          <w:rFonts w:cs="Times New Roman"/>
          <w:sz w:val="26"/>
          <w:szCs w:val="26"/>
        </w:rPr>
        <w:t>положения об Инспекции;</w:t>
      </w:r>
    </w:p>
    <w:p w:rsidR="00A76DB5" w:rsidRPr="00A76DB5" w:rsidRDefault="00A76DB5" w:rsidP="00A76DB5">
      <w:pPr>
        <w:widowControl w:val="0"/>
        <w:rPr>
          <w:rFonts w:cs="Times New Roman"/>
          <w:sz w:val="26"/>
          <w:szCs w:val="26"/>
        </w:rPr>
      </w:pPr>
      <w:r w:rsidRPr="00A76DB5">
        <w:rPr>
          <w:rFonts w:cs="Times New Roman"/>
          <w:sz w:val="26"/>
          <w:szCs w:val="26"/>
        </w:rPr>
        <w:t>положения об Отделе;</w:t>
      </w:r>
    </w:p>
    <w:p w:rsidR="00A76DB5" w:rsidRPr="00A76DB5" w:rsidRDefault="00A76DB5" w:rsidP="00A76DB5">
      <w:pPr>
        <w:widowControl w:val="0"/>
        <w:rPr>
          <w:rFonts w:cs="Times New Roman"/>
          <w:sz w:val="26"/>
          <w:szCs w:val="26"/>
        </w:rPr>
      </w:pPr>
      <w:r w:rsidRPr="00A76DB5">
        <w:rPr>
          <w:rFonts w:cs="Times New Roman"/>
          <w:sz w:val="26"/>
          <w:szCs w:val="26"/>
        </w:rPr>
        <w:t>графика отпусков гражданских служащих Отдела;</w:t>
      </w:r>
    </w:p>
    <w:p w:rsidR="00A76DB5" w:rsidRDefault="00A76DB5" w:rsidP="00A76DB5">
      <w:pPr>
        <w:widowControl w:val="0"/>
        <w:rPr>
          <w:rFonts w:cs="Times New Roman"/>
          <w:sz w:val="26"/>
          <w:szCs w:val="26"/>
        </w:rPr>
      </w:pPr>
      <w:r w:rsidRPr="00A76DB5">
        <w:rPr>
          <w:rFonts w:cs="Times New Roman"/>
          <w:sz w:val="26"/>
          <w:szCs w:val="26"/>
        </w:rPr>
        <w:t>иных актов по поручению начальника Инспекции.</w:t>
      </w:r>
    </w:p>
    <w:p w:rsidR="00771E5D" w:rsidRDefault="00771E5D" w:rsidP="00A76DB5">
      <w:pPr>
        <w:widowControl w:val="0"/>
        <w:rPr>
          <w:rFonts w:cs="Times New Roman"/>
          <w:sz w:val="26"/>
          <w:szCs w:val="26"/>
        </w:rPr>
      </w:pPr>
    </w:p>
    <w:p w:rsidR="00A76DB5" w:rsidRPr="00771E5D" w:rsidRDefault="00A76DB5" w:rsidP="00771E5D">
      <w:pPr>
        <w:widowControl w:val="0"/>
        <w:jc w:val="center"/>
        <w:rPr>
          <w:rFonts w:cs="Times New Roman"/>
          <w:b/>
          <w:sz w:val="26"/>
          <w:szCs w:val="26"/>
        </w:rPr>
      </w:pPr>
      <w:r w:rsidRPr="00771E5D">
        <w:rPr>
          <w:rFonts w:cs="Times New Roman"/>
          <w:b/>
          <w:sz w:val="26"/>
          <w:szCs w:val="26"/>
        </w:rPr>
        <w:t>VI. Сроки и процедуры подготовки, рассмотрения проектов</w:t>
      </w:r>
    </w:p>
    <w:p w:rsidR="00A76DB5" w:rsidRPr="00771E5D" w:rsidRDefault="00A76DB5" w:rsidP="00771E5D">
      <w:pPr>
        <w:widowControl w:val="0"/>
        <w:jc w:val="center"/>
        <w:rPr>
          <w:rFonts w:cs="Times New Roman"/>
          <w:b/>
          <w:sz w:val="26"/>
          <w:szCs w:val="26"/>
        </w:rPr>
      </w:pPr>
      <w:r w:rsidRPr="00771E5D">
        <w:rPr>
          <w:rFonts w:cs="Times New Roman"/>
          <w:b/>
          <w:sz w:val="26"/>
          <w:szCs w:val="26"/>
        </w:rPr>
        <w:t>управленческих и иных решений, порядок согласования и</w:t>
      </w:r>
    </w:p>
    <w:p w:rsidR="00A76DB5" w:rsidRPr="00771E5D" w:rsidRDefault="00A76DB5" w:rsidP="00771E5D">
      <w:pPr>
        <w:widowControl w:val="0"/>
        <w:jc w:val="center"/>
        <w:rPr>
          <w:rFonts w:cs="Times New Roman"/>
          <w:b/>
          <w:sz w:val="26"/>
          <w:szCs w:val="26"/>
        </w:rPr>
      </w:pPr>
      <w:r w:rsidRPr="00771E5D">
        <w:rPr>
          <w:rFonts w:cs="Times New Roman"/>
          <w:b/>
          <w:sz w:val="26"/>
          <w:szCs w:val="26"/>
        </w:rPr>
        <w:t>принятия данных решений</w:t>
      </w:r>
    </w:p>
    <w:p w:rsidR="00A76DB5" w:rsidRPr="00A76DB5" w:rsidRDefault="00A76DB5" w:rsidP="00A76DB5">
      <w:pPr>
        <w:widowControl w:val="0"/>
        <w:rPr>
          <w:rFonts w:cs="Times New Roman"/>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16. В соответствии со своими должностными обязанностями главн</w:t>
      </w:r>
      <w:r w:rsidR="00ED1D3F">
        <w:rPr>
          <w:rFonts w:cs="Times New Roman"/>
          <w:sz w:val="26"/>
          <w:szCs w:val="26"/>
        </w:rPr>
        <w:t>ый</w:t>
      </w:r>
      <w:r w:rsidRPr="00A76DB5">
        <w:rPr>
          <w:rFonts w:cs="Times New Roman"/>
          <w:sz w:val="26"/>
          <w:szCs w:val="26"/>
        </w:rPr>
        <w:t xml:space="preserve"> государственн</w:t>
      </w:r>
      <w:r w:rsidR="00ED1D3F">
        <w:rPr>
          <w:rFonts w:cs="Times New Roman"/>
          <w:sz w:val="26"/>
          <w:szCs w:val="26"/>
        </w:rPr>
        <w:t>ый</w:t>
      </w:r>
      <w:r w:rsidRPr="00A76DB5">
        <w:rPr>
          <w:rFonts w:cs="Times New Roman"/>
          <w:sz w:val="26"/>
          <w:szCs w:val="26"/>
        </w:rPr>
        <w:t xml:space="preserve"> налогов</w:t>
      </w:r>
      <w:r w:rsidR="00ED1D3F">
        <w:rPr>
          <w:rFonts w:cs="Times New Roman"/>
          <w:sz w:val="26"/>
          <w:szCs w:val="26"/>
        </w:rPr>
        <w:t>ый</w:t>
      </w:r>
      <w:r w:rsidRPr="00A76DB5">
        <w:rPr>
          <w:rFonts w:cs="Times New Roman"/>
          <w:sz w:val="26"/>
          <w:szCs w:val="26"/>
        </w:rPr>
        <w:t xml:space="preserve"> инспектор принимает решения в сроки, установленные законодательными и иными нормативными правовыми актами Российской Федерации.</w:t>
      </w:r>
    </w:p>
    <w:p w:rsidR="002B3396" w:rsidRDefault="002B3396" w:rsidP="001155E3">
      <w:pPr>
        <w:widowControl w:val="0"/>
        <w:ind w:firstLine="0"/>
        <w:rPr>
          <w:rFonts w:cs="Times New Roman"/>
          <w:b/>
          <w:sz w:val="26"/>
          <w:szCs w:val="26"/>
        </w:rPr>
      </w:pPr>
    </w:p>
    <w:p w:rsidR="00A76DB5" w:rsidRPr="00771E5D" w:rsidRDefault="00A76DB5" w:rsidP="00771E5D">
      <w:pPr>
        <w:widowControl w:val="0"/>
        <w:jc w:val="center"/>
        <w:rPr>
          <w:rFonts w:cs="Times New Roman"/>
          <w:b/>
          <w:sz w:val="26"/>
          <w:szCs w:val="26"/>
        </w:rPr>
      </w:pPr>
      <w:r w:rsidRPr="00771E5D">
        <w:rPr>
          <w:rFonts w:cs="Times New Roman"/>
          <w:b/>
          <w:sz w:val="26"/>
          <w:szCs w:val="26"/>
        </w:rPr>
        <w:t>VII. Порядок служебного взаимодействия</w:t>
      </w:r>
    </w:p>
    <w:p w:rsidR="00A76DB5" w:rsidRPr="00A76DB5" w:rsidRDefault="00A76DB5" w:rsidP="00A76DB5">
      <w:pPr>
        <w:widowControl w:val="0"/>
        <w:rPr>
          <w:rFonts w:cs="Times New Roman"/>
          <w:sz w:val="26"/>
          <w:szCs w:val="26"/>
        </w:rPr>
      </w:pPr>
    </w:p>
    <w:p w:rsidR="00A76DB5" w:rsidRDefault="00322B4E" w:rsidP="00A76DB5">
      <w:pPr>
        <w:widowControl w:val="0"/>
        <w:rPr>
          <w:rFonts w:cs="Times New Roman"/>
          <w:sz w:val="26"/>
          <w:szCs w:val="26"/>
        </w:rPr>
      </w:pPr>
      <w:r w:rsidRPr="00322B4E">
        <w:rPr>
          <w:rFonts w:cs="Times New Roman"/>
          <w:sz w:val="26"/>
          <w:szCs w:val="26"/>
        </w:rPr>
        <w:t xml:space="preserve">17. Взаимодействие </w:t>
      </w:r>
      <w:r w:rsidR="00ED1D3F" w:rsidRPr="00ED1D3F">
        <w:rPr>
          <w:rFonts w:cs="Times New Roman"/>
          <w:sz w:val="26"/>
          <w:szCs w:val="26"/>
        </w:rPr>
        <w:t>главн</w:t>
      </w:r>
      <w:r w:rsidR="00ED1D3F">
        <w:rPr>
          <w:rFonts w:cs="Times New Roman"/>
          <w:sz w:val="26"/>
          <w:szCs w:val="26"/>
        </w:rPr>
        <w:t>ого государственного</w:t>
      </w:r>
      <w:r w:rsidR="00ED1D3F" w:rsidRPr="00ED1D3F">
        <w:rPr>
          <w:rFonts w:cs="Times New Roman"/>
          <w:sz w:val="26"/>
          <w:szCs w:val="26"/>
        </w:rPr>
        <w:t xml:space="preserve"> налогов</w:t>
      </w:r>
      <w:r w:rsidR="00ED1D3F">
        <w:rPr>
          <w:rFonts w:cs="Times New Roman"/>
          <w:sz w:val="26"/>
          <w:szCs w:val="26"/>
        </w:rPr>
        <w:t>ого</w:t>
      </w:r>
      <w:r w:rsidR="00ED1D3F" w:rsidRPr="00ED1D3F">
        <w:rPr>
          <w:rFonts w:cs="Times New Roman"/>
          <w:sz w:val="26"/>
          <w:szCs w:val="26"/>
        </w:rPr>
        <w:t xml:space="preserve"> инспектор</w:t>
      </w:r>
      <w:r w:rsidR="00ED1D3F">
        <w:rPr>
          <w:rFonts w:cs="Times New Roman"/>
          <w:sz w:val="26"/>
          <w:szCs w:val="26"/>
        </w:rPr>
        <w:t>а</w:t>
      </w:r>
      <w:r w:rsidRPr="00322B4E">
        <w:rPr>
          <w:rFonts w:cs="Times New Roman"/>
          <w:sz w:val="26"/>
          <w:szCs w:val="26"/>
        </w:rPr>
        <w:t xml:space="preserve"> отдела с федеральными государственными гражданскими служащими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 утвержденных Указом Президента Российской Федерации от 12.08.2002 N 885 "Об утверждении общих принципов служебного поведения государственных служащих" (Собрание законодательства Российской Федерации, 2002, N 33, ст. 3196; 2009, N 29, ст. 3658), и требований к служебному поведению, установленных статьей 18 Федерального закона от 27.07.2004 N 79-ФЗ "О государственной гражданской службе Российской Федерации", а также в соответствии с иными нормативными правовыми актами Российской Федерации и приказами (распоряжениями) ФНС России. Кодекса этики и служебного поведения государственных гражданских служащих Федеральной налоговой службы, утвержденного приказом ФНС России от 11.04.2011 № ММВ-7-4/260@, а также в соответствии с иными нормативными правовыми актами Российской Федерации и приказами (распоряжениями) ФНС России</w:t>
      </w:r>
      <w:r>
        <w:rPr>
          <w:rFonts w:cs="Times New Roman"/>
          <w:sz w:val="26"/>
          <w:szCs w:val="26"/>
        </w:rPr>
        <w:t>.</w:t>
      </w:r>
    </w:p>
    <w:p w:rsidR="00322B4E" w:rsidRPr="00A76DB5" w:rsidRDefault="00322B4E" w:rsidP="00A76DB5">
      <w:pPr>
        <w:widowControl w:val="0"/>
        <w:rPr>
          <w:rFonts w:cs="Times New Roman"/>
          <w:sz w:val="26"/>
          <w:szCs w:val="26"/>
        </w:rPr>
      </w:pPr>
    </w:p>
    <w:p w:rsidR="00A76DB5" w:rsidRPr="00771E5D" w:rsidRDefault="00A76DB5" w:rsidP="00771E5D">
      <w:pPr>
        <w:widowControl w:val="0"/>
        <w:jc w:val="center"/>
        <w:rPr>
          <w:rFonts w:cs="Times New Roman"/>
          <w:b/>
          <w:sz w:val="26"/>
          <w:szCs w:val="26"/>
        </w:rPr>
      </w:pPr>
      <w:r w:rsidRPr="00771E5D">
        <w:rPr>
          <w:rFonts w:cs="Times New Roman"/>
          <w:b/>
          <w:sz w:val="26"/>
          <w:szCs w:val="26"/>
        </w:rPr>
        <w:t>VIII. Перечень государственных услуг, оказываемых гражданам и организациям в соответствии с административным регламентом</w:t>
      </w:r>
    </w:p>
    <w:p w:rsidR="00A76DB5" w:rsidRPr="00771E5D" w:rsidRDefault="00A76DB5" w:rsidP="00771E5D">
      <w:pPr>
        <w:widowControl w:val="0"/>
        <w:jc w:val="center"/>
        <w:rPr>
          <w:rFonts w:cs="Times New Roman"/>
          <w:b/>
          <w:sz w:val="26"/>
          <w:szCs w:val="26"/>
        </w:rPr>
      </w:pPr>
      <w:r w:rsidRPr="00771E5D">
        <w:rPr>
          <w:rFonts w:cs="Times New Roman"/>
          <w:b/>
          <w:sz w:val="26"/>
          <w:szCs w:val="26"/>
        </w:rPr>
        <w:t>Федеральной налоговой службы</w:t>
      </w:r>
    </w:p>
    <w:p w:rsidR="00A76DB5" w:rsidRPr="00A76DB5" w:rsidRDefault="00A76DB5" w:rsidP="00A76DB5">
      <w:pPr>
        <w:widowControl w:val="0"/>
        <w:rPr>
          <w:rFonts w:cs="Times New Roman"/>
          <w:sz w:val="26"/>
          <w:szCs w:val="26"/>
        </w:rPr>
      </w:pPr>
    </w:p>
    <w:p w:rsidR="00A76DB5" w:rsidRPr="00A76DB5" w:rsidRDefault="00A76DB5" w:rsidP="00A76DB5">
      <w:pPr>
        <w:widowControl w:val="0"/>
        <w:rPr>
          <w:rFonts w:cs="Times New Roman"/>
          <w:sz w:val="26"/>
          <w:szCs w:val="26"/>
        </w:rPr>
      </w:pPr>
      <w:r w:rsidRPr="00A76DB5">
        <w:rPr>
          <w:rFonts w:cs="Times New Roman"/>
          <w:sz w:val="26"/>
          <w:szCs w:val="26"/>
        </w:rPr>
        <w:t xml:space="preserve">18.  В соответствии с замещаемой должностью и в пределах функциональной компетенции, главный государственный налоговый инспектор выполняет организационное обеспечение оказания следующих видов государственных услуг, осуществляемых Инспекцией: бесплатное информирование (в том числе в письменной форме) налогоплательщиков, плательщиков сборов и налоговых агентов о действующих налогах и сборах, законодательстве о налогах и сборах и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а также </w:t>
      </w:r>
      <w:r w:rsidRPr="00A76DB5">
        <w:rPr>
          <w:rFonts w:cs="Times New Roman"/>
          <w:sz w:val="26"/>
          <w:szCs w:val="26"/>
        </w:rPr>
        <w:lastRenderedPageBreak/>
        <w:t>по приему налоговых деклараций (расчетов).</w:t>
      </w:r>
    </w:p>
    <w:p w:rsidR="00A76DB5" w:rsidRPr="00A76DB5" w:rsidRDefault="00A76DB5" w:rsidP="00A76DB5">
      <w:pPr>
        <w:widowControl w:val="0"/>
        <w:rPr>
          <w:rFonts w:cs="Times New Roman"/>
          <w:sz w:val="26"/>
          <w:szCs w:val="26"/>
        </w:rPr>
      </w:pPr>
    </w:p>
    <w:p w:rsidR="00A76DB5" w:rsidRPr="00771E5D" w:rsidRDefault="00A76DB5" w:rsidP="00771E5D">
      <w:pPr>
        <w:widowControl w:val="0"/>
        <w:jc w:val="center"/>
        <w:rPr>
          <w:rFonts w:cs="Times New Roman"/>
          <w:b/>
          <w:sz w:val="26"/>
          <w:szCs w:val="26"/>
        </w:rPr>
      </w:pPr>
      <w:r w:rsidRPr="00771E5D">
        <w:rPr>
          <w:rFonts w:cs="Times New Roman"/>
          <w:b/>
          <w:sz w:val="26"/>
          <w:szCs w:val="26"/>
        </w:rPr>
        <w:t>IX. Показатели эффективности и результативности</w:t>
      </w:r>
    </w:p>
    <w:p w:rsidR="00A76DB5" w:rsidRPr="00A76DB5" w:rsidRDefault="00A76DB5" w:rsidP="00771E5D">
      <w:pPr>
        <w:widowControl w:val="0"/>
        <w:jc w:val="center"/>
        <w:rPr>
          <w:rFonts w:cs="Times New Roman"/>
          <w:sz w:val="26"/>
          <w:szCs w:val="26"/>
        </w:rPr>
      </w:pPr>
      <w:r w:rsidRPr="00771E5D">
        <w:rPr>
          <w:rFonts w:cs="Times New Roman"/>
          <w:b/>
          <w:sz w:val="26"/>
          <w:szCs w:val="26"/>
        </w:rPr>
        <w:t>профессиональной служебной деятельности</w:t>
      </w:r>
    </w:p>
    <w:p w:rsidR="00A76DB5" w:rsidRPr="00A76DB5" w:rsidRDefault="00A76DB5" w:rsidP="00A76DB5">
      <w:pPr>
        <w:widowControl w:val="0"/>
        <w:rPr>
          <w:rFonts w:cs="Times New Roman"/>
          <w:sz w:val="26"/>
          <w:szCs w:val="26"/>
        </w:rPr>
      </w:pP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 xml:space="preserve">19. Эффективность и результативность профессиональной служебной деятельности </w:t>
      </w:r>
      <w:r w:rsidR="00ED1D3F" w:rsidRPr="00ED1D3F">
        <w:rPr>
          <w:rFonts w:eastAsia="Calibri" w:cs="Times New Roman"/>
          <w:sz w:val="26"/>
          <w:szCs w:val="26"/>
        </w:rPr>
        <w:t xml:space="preserve">главного государственного налогового инспектора </w:t>
      </w:r>
      <w:r w:rsidRPr="00322B4E">
        <w:rPr>
          <w:rFonts w:eastAsia="Calibri" w:cs="Times New Roman"/>
          <w:sz w:val="26"/>
          <w:szCs w:val="26"/>
        </w:rPr>
        <w:t>оценивается по следующим показателям:</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своевременности и оперативности выполнения поручений;</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 xml:space="preserve">творческому подходу к решению поставленных задач, активности и инициативе в освоении новых компьютерных и информационных технологий, </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способности быстро адаптироваться к новым условиям и требованиям;</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осознанию ответственности за последствия своих действий, принимаемых решений;</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полноте и своевременности заполнения информационных ресурсов;</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соблюдения сроков и обеспечение качества проведения камеральных проверок;</w:t>
      </w:r>
    </w:p>
    <w:p w:rsidR="00322B4E" w:rsidRPr="00322B4E" w:rsidRDefault="00322B4E" w:rsidP="00322B4E">
      <w:pPr>
        <w:widowControl w:val="0"/>
        <w:rPr>
          <w:rFonts w:eastAsia="Calibri" w:cs="Times New Roman"/>
          <w:sz w:val="26"/>
          <w:szCs w:val="26"/>
        </w:rPr>
      </w:pPr>
      <w:r w:rsidRPr="00322B4E">
        <w:rPr>
          <w:rFonts w:eastAsia="Calibri" w:cs="Times New Roman"/>
          <w:sz w:val="26"/>
          <w:szCs w:val="26"/>
        </w:rPr>
        <w:t>достижение поставленных задач по контрольной и контрольно-аналитической работе.</w:t>
      </w:r>
    </w:p>
    <w:p w:rsidR="00322B4E" w:rsidRPr="00322B4E" w:rsidRDefault="00322B4E" w:rsidP="00322B4E">
      <w:pPr>
        <w:widowControl w:val="0"/>
        <w:autoSpaceDE w:val="0"/>
        <w:autoSpaceDN w:val="0"/>
        <w:adjustRightInd w:val="0"/>
        <w:ind w:firstLine="0"/>
        <w:rPr>
          <w:rFonts w:eastAsia="Times New Roman" w:cs="Times New Roman"/>
          <w:sz w:val="26"/>
          <w:szCs w:val="26"/>
          <w:lang w:eastAsia="ru-RU"/>
        </w:rPr>
      </w:pPr>
    </w:p>
    <w:p w:rsidR="00877711" w:rsidRPr="00877711" w:rsidRDefault="00877711" w:rsidP="00877711">
      <w:pPr>
        <w:rPr>
          <w:lang w:eastAsia="ru-RU"/>
        </w:rPr>
      </w:pPr>
    </w:p>
    <w:p w:rsidR="002B3396" w:rsidRDefault="002B3396" w:rsidP="00271A3A">
      <w:pPr>
        <w:pStyle w:val="ConsPlusNormal"/>
        <w:jc w:val="center"/>
        <w:outlineLvl w:val="1"/>
        <w:rPr>
          <w:rFonts w:ascii="Times New Roman" w:hAnsi="Times New Roman" w:cs="Times New Roman"/>
          <w:sz w:val="26"/>
          <w:szCs w:val="26"/>
        </w:rPr>
      </w:pPr>
      <w:bookmarkStart w:id="0" w:name="_GoBack"/>
      <w:bookmarkEnd w:id="0"/>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DA071B" w:rsidRDefault="00DA071B" w:rsidP="00271A3A">
      <w:pPr>
        <w:pStyle w:val="ConsPlusNormal"/>
        <w:jc w:val="center"/>
        <w:outlineLvl w:val="1"/>
        <w:rPr>
          <w:rFonts w:ascii="Times New Roman" w:hAnsi="Times New Roman" w:cs="Times New Roman"/>
          <w:sz w:val="26"/>
          <w:szCs w:val="26"/>
        </w:rPr>
      </w:pPr>
    </w:p>
    <w:p w:rsidR="00BB3D0B" w:rsidRPr="00477E57" w:rsidRDefault="00BB3D0B" w:rsidP="00271A3A">
      <w:pPr>
        <w:contextualSpacing/>
        <w:rPr>
          <w:rFonts w:cs="Times New Roman"/>
          <w:sz w:val="26"/>
          <w:szCs w:val="26"/>
        </w:rPr>
      </w:pPr>
    </w:p>
    <w:sectPr w:rsidR="00BB3D0B" w:rsidRPr="00477E57" w:rsidSect="00472143">
      <w:headerReference w:type="default" r:id="rId7"/>
      <w:type w:val="continuous"/>
      <w:pgSz w:w="11906" w:h="16838" w:code="9"/>
      <w:pgMar w:top="851" w:right="851" w:bottom="709" w:left="1418" w:header="284" w:footer="284" w:gutter="0"/>
      <w:cols w:space="708"/>
      <w:titlePg/>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E61DA" w:rsidRDefault="005E61DA" w:rsidP="003B7A81">
      <w:r>
        <w:separator/>
      </w:r>
    </w:p>
  </w:endnote>
  <w:endnote w:type="continuationSeparator" w:id="0">
    <w:p w:rsidR="005E61DA" w:rsidRDefault="005E61DA" w:rsidP="003B7A8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Segoe UI">
    <w:panose1 w:val="020B0502040204020203"/>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E61DA" w:rsidRDefault="005E61DA" w:rsidP="003B7A81">
      <w:r>
        <w:separator/>
      </w:r>
    </w:p>
  </w:footnote>
  <w:footnote w:type="continuationSeparator" w:id="0">
    <w:p w:rsidR="005E61DA" w:rsidRDefault="005E61DA" w:rsidP="003B7A8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rPr>
        <w:rFonts w:cs="Times New Roman"/>
        <w:color w:val="999999"/>
        <w:sz w:val="16"/>
      </w:rPr>
      <w:id w:val="847220588"/>
      <w:docPartObj>
        <w:docPartGallery w:val="Page Numbers (Top of Page)"/>
        <w:docPartUnique/>
      </w:docPartObj>
    </w:sdtPr>
    <w:sdtEndPr>
      <w:rPr>
        <w:sz w:val="24"/>
        <w:szCs w:val="24"/>
      </w:rPr>
    </w:sdtEndPr>
    <w:sdtContent>
      <w:p w:rsidR="00472143" w:rsidRPr="00B310A4" w:rsidRDefault="00076176">
        <w:pPr>
          <w:pStyle w:val="ab"/>
          <w:jc w:val="center"/>
          <w:rPr>
            <w:rFonts w:cs="Times New Roman"/>
            <w:color w:val="999999"/>
            <w:sz w:val="24"/>
            <w:szCs w:val="24"/>
          </w:rPr>
        </w:pPr>
        <w:r w:rsidRPr="00B310A4">
          <w:rPr>
            <w:rFonts w:cs="Times New Roman"/>
            <w:color w:val="999999"/>
            <w:sz w:val="24"/>
            <w:szCs w:val="24"/>
          </w:rPr>
          <w:fldChar w:fldCharType="begin"/>
        </w:r>
        <w:r w:rsidR="00472143" w:rsidRPr="00B310A4">
          <w:rPr>
            <w:rFonts w:cs="Times New Roman"/>
            <w:color w:val="999999"/>
            <w:sz w:val="24"/>
            <w:szCs w:val="24"/>
          </w:rPr>
          <w:instrText>PAGE   \* MERGEFORMAT</w:instrText>
        </w:r>
        <w:r w:rsidRPr="00B310A4">
          <w:rPr>
            <w:rFonts w:cs="Times New Roman"/>
            <w:color w:val="999999"/>
            <w:sz w:val="24"/>
            <w:szCs w:val="24"/>
          </w:rPr>
          <w:fldChar w:fldCharType="separate"/>
        </w:r>
        <w:r w:rsidR="00CD3B34">
          <w:rPr>
            <w:rFonts w:cs="Times New Roman"/>
            <w:noProof/>
            <w:color w:val="999999"/>
            <w:sz w:val="24"/>
            <w:szCs w:val="24"/>
          </w:rPr>
          <w:t>9</w:t>
        </w:r>
        <w:r w:rsidRPr="00B310A4">
          <w:rPr>
            <w:rFonts w:cs="Times New Roman"/>
            <w:color w:val="999999"/>
            <w:sz w:val="24"/>
            <w:szCs w:val="24"/>
          </w:rPr>
          <w:fldChar w:fldCharType="end"/>
        </w:r>
      </w:p>
    </w:sdtContent>
  </w:sdt>
  <w:p w:rsidR="00472143" w:rsidRPr="00B310A4" w:rsidRDefault="00472143">
    <w:pPr>
      <w:pStyle w:val="ab"/>
      <w:rPr>
        <w:rFonts w:cs="Times New Roman"/>
        <w:i/>
        <w:color w:val="999999"/>
        <w:sz w:val="16"/>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B7A81"/>
    <w:rsid w:val="000059BC"/>
    <w:rsid w:val="0000649A"/>
    <w:rsid w:val="00007D82"/>
    <w:rsid w:val="0001315F"/>
    <w:rsid w:val="00016846"/>
    <w:rsid w:val="00020CF2"/>
    <w:rsid w:val="00027871"/>
    <w:rsid w:val="000425FF"/>
    <w:rsid w:val="000457F3"/>
    <w:rsid w:val="00052919"/>
    <w:rsid w:val="00057CCC"/>
    <w:rsid w:val="00060816"/>
    <w:rsid w:val="00063BA3"/>
    <w:rsid w:val="000647C6"/>
    <w:rsid w:val="0006731B"/>
    <w:rsid w:val="00076176"/>
    <w:rsid w:val="00090C33"/>
    <w:rsid w:val="000910AD"/>
    <w:rsid w:val="000916AA"/>
    <w:rsid w:val="00092644"/>
    <w:rsid w:val="00093D8D"/>
    <w:rsid w:val="000A376B"/>
    <w:rsid w:val="000A39A5"/>
    <w:rsid w:val="000A4F75"/>
    <w:rsid w:val="000B0869"/>
    <w:rsid w:val="000B5048"/>
    <w:rsid w:val="000B7C1A"/>
    <w:rsid w:val="000C04B0"/>
    <w:rsid w:val="000C2E02"/>
    <w:rsid w:val="000C43C6"/>
    <w:rsid w:val="000C531F"/>
    <w:rsid w:val="000C6E28"/>
    <w:rsid w:val="000C7D67"/>
    <w:rsid w:val="000D08EA"/>
    <w:rsid w:val="000D677F"/>
    <w:rsid w:val="00105397"/>
    <w:rsid w:val="00106C81"/>
    <w:rsid w:val="001155E3"/>
    <w:rsid w:val="00121DFA"/>
    <w:rsid w:val="00136601"/>
    <w:rsid w:val="00141E3E"/>
    <w:rsid w:val="001559CE"/>
    <w:rsid w:val="00165B7A"/>
    <w:rsid w:val="001665C3"/>
    <w:rsid w:val="00175938"/>
    <w:rsid w:val="001804B9"/>
    <w:rsid w:val="00184383"/>
    <w:rsid w:val="001873CF"/>
    <w:rsid w:val="00196787"/>
    <w:rsid w:val="001A0913"/>
    <w:rsid w:val="001A344D"/>
    <w:rsid w:val="001B41D1"/>
    <w:rsid w:val="001B5BBA"/>
    <w:rsid w:val="001C0971"/>
    <w:rsid w:val="001D2783"/>
    <w:rsid w:val="001E1592"/>
    <w:rsid w:val="001F170E"/>
    <w:rsid w:val="001F1715"/>
    <w:rsid w:val="001F68ED"/>
    <w:rsid w:val="002160F5"/>
    <w:rsid w:val="00217760"/>
    <w:rsid w:val="0022091F"/>
    <w:rsid w:val="0022671E"/>
    <w:rsid w:val="00230A68"/>
    <w:rsid w:val="00233F43"/>
    <w:rsid w:val="00241B76"/>
    <w:rsid w:val="0025122B"/>
    <w:rsid w:val="00254973"/>
    <w:rsid w:val="00254D09"/>
    <w:rsid w:val="002566A8"/>
    <w:rsid w:val="00260F35"/>
    <w:rsid w:val="00261683"/>
    <w:rsid w:val="00264E2A"/>
    <w:rsid w:val="00265012"/>
    <w:rsid w:val="00270076"/>
    <w:rsid w:val="00271A3A"/>
    <w:rsid w:val="00282334"/>
    <w:rsid w:val="002830CD"/>
    <w:rsid w:val="002912D9"/>
    <w:rsid w:val="00295029"/>
    <w:rsid w:val="002B1C3F"/>
    <w:rsid w:val="002B3231"/>
    <w:rsid w:val="002B3396"/>
    <w:rsid w:val="002B7A62"/>
    <w:rsid w:val="002D1878"/>
    <w:rsid w:val="002D4283"/>
    <w:rsid w:val="002D7069"/>
    <w:rsid w:val="002F5B24"/>
    <w:rsid w:val="002F6C26"/>
    <w:rsid w:val="00307907"/>
    <w:rsid w:val="00313753"/>
    <w:rsid w:val="003219ED"/>
    <w:rsid w:val="00322B4E"/>
    <w:rsid w:val="003314B0"/>
    <w:rsid w:val="003370B5"/>
    <w:rsid w:val="00340885"/>
    <w:rsid w:val="00347CA3"/>
    <w:rsid w:val="00365464"/>
    <w:rsid w:val="003716E3"/>
    <w:rsid w:val="00374902"/>
    <w:rsid w:val="003831E2"/>
    <w:rsid w:val="00397C11"/>
    <w:rsid w:val="003A0567"/>
    <w:rsid w:val="003A4159"/>
    <w:rsid w:val="003A43AB"/>
    <w:rsid w:val="003A6E7A"/>
    <w:rsid w:val="003B017B"/>
    <w:rsid w:val="003B7A81"/>
    <w:rsid w:val="003C0309"/>
    <w:rsid w:val="003C1380"/>
    <w:rsid w:val="003C43CF"/>
    <w:rsid w:val="003C4B94"/>
    <w:rsid w:val="003D14B5"/>
    <w:rsid w:val="003E4B0A"/>
    <w:rsid w:val="003F207D"/>
    <w:rsid w:val="003F7538"/>
    <w:rsid w:val="00401D6B"/>
    <w:rsid w:val="00404AE7"/>
    <w:rsid w:val="0041019D"/>
    <w:rsid w:val="004159CF"/>
    <w:rsid w:val="00416311"/>
    <w:rsid w:val="004178E0"/>
    <w:rsid w:val="00425308"/>
    <w:rsid w:val="004322F4"/>
    <w:rsid w:val="004417B6"/>
    <w:rsid w:val="0044318B"/>
    <w:rsid w:val="00450AFC"/>
    <w:rsid w:val="00452018"/>
    <w:rsid w:val="00456FBC"/>
    <w:rsid w:val="00472143"/>
    <w:rsid w:val="004776BC"/>
    <w:rsid w:val="00477E57"/>
    <w:rsid w:val="004878D2"/>
    <w:rsid w:val="0049073B"/>
    <w:rsid w:val="00492B5B"/>
    <w:rsid w:val="00493417"/>
    <w:rsid w:val="00496314"/>
    <w:rsid w:val="00497B12"/>
    <w:rsid w:val="00497CF7"/>
    <w:rsid w:val="004A16E0"/>
    <w:rsid w:val="004A3010"/>
    <w:rsid w:val="004A5466"/>
    <w:rsid w:val="004B35CC"/>
    <w:rsid w:val="004B7353"/>
    <w:rsid w:val="004C1BC8"/>
    <w:rsid w:val="004D60E3"/>
    <w:rsid w:val="004F0244"/>
    <w:rsid w:val="004F5964"/>
    <w:rsid w:val="005147D1"/>
    <w:rsid w:val="00514BA2"/>
    <w:rsid w:val="00520DA1"/>
    <w:rsid w:val="00521C2C"/>
    <w:rsid w:val="00523B80"/>
    <w:rsid w:val="005246BB"/>
    <w:rsid w:val="00526FFE"/>
    <w:rsid w:val="00530D18"/>
    <w:rsid w:val="0053153E"/>
    <w:rsid w:val="00532AAD"/>
    <w:rsid w:val="00534311"/>
    <w:rsid w:val="005347C9"/>
    <w:rsid w:val="00536AA0"/>
    <w:rsid w:val="00537E24"/>
    <w:rsid w:val="005526F8"/>
    <w:rsid w:val="00553829"/>
    <w:rsid w:val="00554401"/>
    <w:rsid w:val="00566C8F"/>
    <w:rsid w:val="00576817"/>
    <w:rsid w:val="00580B96"/>
    <w:rsid w:val="0058504A"/>
    <w:rsid w:val="00585805"/>
    <w:rsid w:val="0059423D"/>
    <w:rsid w:val="005A14F8"/>
    <w:rsid w:val="005B0616"/>
    <w:rsid w:val="005B24CE"/>
    <w:rsid w:val="005B5C92"/>
    <w:rsid w:val="005C0179"/>
    <w:rsid w:val="005D1E6A"/>
    <w:rsid w:val="005D7ABC"/>
    <w:rsid w:val="005E46E4"/>
    <w:rsid w:val="005E61DA"/>
    <w:rsid w:val="005F11CA"/>
    <w:rsid w:val="005F31D0"/>
    <w:rsid w:val="005F5648"/>
    <w:rsid w:val="00610544"/>
    <w:rsid w:val="00612B3D"/>
    <w:rsid w:val="00624C84"/>
    <w:rsid w:val="00630988"/>
    <w:rsid w:val="00634BAD"/>
    <w:rsid w:val="0064082F"/>
    <w:rsid w:val="00656D96"/>
    <w:rsid w:val="006618E5"/>
    <w:rsid w:val="00674287"/>
    <w:rsid w:val="00681090"/>
    <w:rsid w:val="00681372"/>
    <w:rsid w:val="00683559"/>
    <w:rsid w:val="0068748D"/>
    <w:rsid w:val="00694CB6"/>
    <w:rsid w:val="006A31EE"/>
    <w:rsid w:val="006A3680"/>
    <w:rsid w:val="006A44FB"/>
    <w:rsid w:val="006A5528"/>
    <w:rsid w:val="006B14CF"/>
    <w:rsid w:val="006B5770"/>
    <w:rsid w:val="006B6F92"/>
    <w:rsid w:val="006D1DF5"/>
    <w:rsid w:val="006D7DAB"/>
    <w:rsid w:val="006E2C92"/>
    <w:rsid w:val="006E3256"/>
    <w:rsid w:val="006E6747"/>
    <w:rsid w:val="006F140C"/>
    <w:rsid w:val="006F411B"/>
    <w:rsid w:val="007114B2"/>
    <w:rsid w:val="00712D9A"/>
    <w:rsid w:val="0071560A"/>
    <w:rsid w:val="00721021"/>
    <w:rsid w:val="00721040"/>
    <w:rsid w:val="0072795D"/>
    <w:rsid w:val="007423E7"/>
    <w:rsid w:val="00757903"/>
    <w:rsid w:val="00762FA4"/>
    <w:rsid w:val="00765426"/>
    <w:rsid w:val="00765E4A"/>
    <w:rsid w:val="00766390"/>
    <w:rsid w:val="007702BC"/>
    <w:rsid w:val="00771E5D"/>
    <w:rsid w:val="00775378"/>
    <w:rsid w:val="00783E24"/>
    <w:rsid w:val="007969A2"/>
    <w:rsid w:val="007972CB"/>
    <w:rsid w:val="007A056A"/>
    <w:rsid w:val="007A66A8"/>
    <w:rsid w:val="007A7062"/>
    <w:rsid w:val="007B0EB1"/>
    <w:rsid w:val="007B2780"/>
    <w:rsid w:val="007C7140"/>
    <w:rsid w:val="007D402F"/>
    <w:rsid w:val="007D4ADF"/>
    <w:rsid w:val="007D5B2B"/>
    <w:rsid w:val="007E3D90"/>
    <w:rsid w:val="007F339E"/>
    <w:rsid w:val="007F3D35"/>
    <w:rsid w:val="007F47FA"/>
    <w:rsid w:val="00802DE2"/>
    <w:rsid w:val="0080367D"/>
    <w:rsid w:val="00804837"/>
    <w:rsid w:val="00804AB6"/>
    <w:rsid w:val="00806B0C"/>
    <w:rsid w:val="00807B22"/>
    <w:rsid w:val="00812BFB"/>
    <w:rsid w:val="0081666B"/>
    <w:rsid w:val="00822936"/>
    <w:rsid w:val="00823E70"/>
    <w:rsid w:val="008320B0"/>
    <w:rsid w:val="00836CF1"/>
    <w:rsid w:val="0083717D"/>
    <w:rsid w:val="008406E4"/>
    <w:rsid w:val="00841FE1"/>
    <w:rsid w:val="0087224D"/>
    <w:rsid w:val="00872C9E"/>
    <w:rsid w:val="00877280"/>
    <w:rsid w:val="00877711"/>
    <w:rsid w:val="00880BF0"/>
    <w:rsid w:val="00882463"/>
    <w:rsid w:val="008971B7"/>
    <w:rsid w:val="008A3CC3"/>
    <w:rsid w:val="008A5EB3"/>
    <w:rsid w:val="008B1024"/>
    <w:rsid w:val="008B75E9"/>
    <w:rsid w:val="008D4E3F"/>
    <w:rsid w:val="008E4B65"/>
    <w:rsid w:val="008F1614"/>
    <w:rsid w:val="008F42BB"/>
    <w:rsid w:val="008F7217"/>
    <w:rsid w:val="00907C0C"/>
    <w:rsid w:val="00911364"/>
    <w:rsid w:val="0091706F"/>
    <w:rsid w:val="00917BFF"/>
    <w:rsid w:val="00917DAD"/>
    <w:rsid w:val="00926516"/>
    <w:rsid w:val="00930140"/>
    <w:rsid w:val="00933CCA"/>
    <w:rsid w:val="00935354"/>
    <w:rsid w:val="0094066C"/>
    <w:rsid w:val="00940EED"/>
    <w:rsid w:val="00941F8A"/>
    <w:rsid w:val="00942878"/>
    <w:rsid w:val="00942953"/>
    <w:rsid w:val="00944E3B"/>
    <w:rsid w:val="0094608F"/>
    <w:rsid w:val="00950A95"/>
    <w:rsid w:val="00952185"/>
    <w:rsid w:val="00953F65"/>
    <w:rsid w:val="0098413A"/>
    <w:rsid w:val="00991494"/>
    <w:rsid w:val="009919F5"/>
    <w:rsid w:val="00991FCE"/>
    <w:rsid w:val="009A732F"/>
    <w:rsid w:val="009A7768"/>
    <w:rsid w:val="009B6831"/>
    <w:rsid w:val="009B696C"/>
    <w:rsid w:val="009C4146"/>
    <w:rsid w:val="009D5A89"/>
    <w:rsid w:val="009E74A2"/>
    <w:rsid w:val="009F0BC2"/>
    <w:rsid w:val="009F3087"/>
    <w:rsid w:val="009F3CD3"/>
    <w:rsid w:val="00A044DB"/>
    <w:rsid w:val="00A068D7"/>
    <w:rsid w:val="00A138D4"/>
    <w:rsid w:val="00A2339B"/>
    <w:rsid w:val="00A2693D"/>
    <w:rsid w:val="00A356E4"/>
    <w:rsid w:val="00A4459C"/>
    <w:rsid w:val="00A5208E"/>
    <w:rsid w:val="00A524EE"/>
    <w:rsid w:val="00A537B6"/>
    <w:rsid w:val="00A609BB"/>
    <w:rsid w:val="00A76DB5"/>
    <w:rsid w:val="00A8049D"/>
    <w:rsid w:val="00A81B97"/>
    <w:rsid w:val="00A81F70"/>
    <w:rsid w:val="00A83B0E"/>
    <w:rsid w:val="00A97C7E"/>
    <w:rsid w:val="00AB1ACA"/>
    <w:rsid w:val="00AB7072"/>
    <w:rsid w:val="00AC2D96"/>
    <w:rsid w:val="00AC4998"/>
    <w:rsid w:val="00AE00D3"/>
    <w:rsid w:val="00AE410C"/>
    <w:rsid w:val="00AE488C"/>
    <w:rsid w:val="00AF09BA"/>
    <w:rsid w:val="00AF1424"/>
    <w:rsid w:val="00AF4BFF"/>
    <w:rsid w:val="00AF55C8"/>
    <w:rsid w:val="00B00C29"/>
    <w:rsid w:val="00B01ED0"/>
    <w:rsid w:val="00B14886"/>
    <w:rsid w:val="00B14EB0"/>
    <w:rsid w:val="00B15CA2"/>
    <w:rsid w:val="00B17003"/>
    <w:rsid w:val="00B30817"/>
    <w:rsid w:val="00B310A4"/>
    <w:rsid w:val="00B319FB"/>
    <w:rsid w:val="00B336A5"/>
    <w:rsid w:val="00B4682E"/>
    <w:rsid w:val="00B527C0"/>
    <w:rsid w:val="00B55FDC"/>
    <w:rsid w:val="00B63A82"/>
    <w:rsid w:val="00B67E0E"/>
    <w:rsid w:val="00B7300E"/>
    <w:rsid w:val="00B838EC"/>
    <w:rsid w:val="00B83955"/>
    <w:rsid w:val="00B84F4E"/>
    <w:rsid w:val="00B85515"/>
    <w:rsid w:val="00B85B7E"/>
    <w:rsid w:val="00B94E6F"/>
    <w:rsid w:val="00BA51E1"/>
    <w:rsid w:val="00BB3568"/>
    <w:rsid w:val="00BB3D0B"/>
    <w:rsid w:val="00BB5D2B"/>
    <w:rsid w:val="00BC10CA"/>
    <w:rsid w:val="00BD1FAD"/>
    <w:rsid w:val="00BD5F44"/>
    <w:rsid w:val="00BE4F2D"/>
    <w:rsid w:val="00BE52D9"/>
    <w:rsid w:val="00BE77A5"/>
    <w:rsid w:val="00BF7391"/>
    <w:rsid w:val="00C00B7B"/>
    <w:rsid w:val="00C158E5"/>
    <w:rsid w:val="00C20C8F"/>
    <w:rsid w:val="00C23B14"/>
    <w:rsid w:val="00C37900"/>
    <w:rsid w:val="00C6276A"/>
    <w:rsid w:val="00C73A81"/>
    <w:rsid w:val="00C73C62"/>
    <w:rsid w:val="00C80643"/>
    <w:rsid w:val="00C961E1"/>
    <w:rsid w:val="00C9703A"/>
    <w:rsid w:val="00CA1B92"/>
    <w:rsid w:val="00CA2981"/>
    <w:rsid w:val="00CA730A"/>
    <w:rsid w:val="00CA7EC2"/>
    <w:rsid w:val="00CB18A9"/>
    <w:rsid w:val="00CB46F2"/>
    <w:rsid w:val="00CC56D9"/>
    <w:rsid w:val="00CD004D"/>
    <w:rsid w:val="00CD3B34"/>
    <w:rsid w:val="00CE5967"/>
    <w:rsid w:val="00CF7ACC"/>
    <w:rsid w:val="00D00C06"/>
    <w:rsid w:val="00D01736"/>
    <w:rsid w:val="00D13655"/>
    <w:rsid w:val="00D1572F"/>
    <w:rsid w:val="00D160C5"/>
    <w:rsid w:val="00D2637A"/>
    <w:rsid w:val="00D270CA"/>
    <w:rsid w:val="00D43E40"/>
    <w:rsid w:val="00D50E38"/>
    <w:rsid w:val="00D560E0"/>
    <w:rsid w:val="00D56CF9"/>
    <w:rsid w:val="00D639D9"/>
    <w:rsid w:val="00D645ED"/>
    <w:rsid w:val="00D6462A"/>
    <w:rsid w:val="00D71B5C"/>
    <w:rsid w:val="00D730DE"/>
    <w:rsid w:val="00D740C2"/>
    <w:rsid w:val="00D75100"/>
    <w:rsid w:val="00D7769A"/>
    <w:rsid w:val="00D8382C"/>
    <w:rsid w:val="00DA071B"/>
    <w:rsid w:val="00DB0958"/>
    <w:rsid w:val="00DD1315"/>
    <w:rsid w:val="00DE236B"/>
    <w:rsid w:val="00DE6E00"/>
    <w:rsid w:val="00DF5F97"/>
    <w:rsid w:val="00DF738A"/>
    <w:rsid w:val="00E0578E"/>
    <w:rsid w:val="00E11735"/>
    <w:rsid w:val="00E16162"/>
    <w:rsid w:val="00E21BE9"/>
    <w:rsid w:val="00E267D4"/>
    <w:rsid w:val="00E30414"/>
    <w:rsid w:val="00E406E8"/>
    <w:rsid w:val="00E45E47"/>
    <w:rsid w:val="00E5383C"/>
    <w:rsid w:val="00E57C1A"/>
    <w:rsid w:val="00E60D1A"/>
    <w:rsid w:val="00E6275C"/>
    <w:rsid w:val="00E66CD2"/>
    <w:rsid w:val="00E67578"/>
    <w:rsid w:val="00E711C3"/>
    <w:rsid w:val="00E80D03"/>
    <w:rsid w:val="00E83A0E"/>
    <w:rsid w:val="00E95328"/>
    <w:rsid w:val="00E96882"/>
    <w:rsid w:val="00EA03C4"/>
    <w:rsid w:val="00EA60E2"/>
    <w:rsid w:val="00EB1E23"/>
    <w:rsid w:val="00EC1200"/>
    <w:rsid w:val="00EC33D1"/>
    <w:rsid w:val="00EC3748"/>
    <w:rsid w:val="00EC67A4"/>
    <w:rsid w:val="00ED184A"/>
    <w:rsid w:val="00ED1D3F"/>
    <w:rsid w:val="00ED286B"/>
    <w:rsid w:val="00ED52FB"/>
    <w:rsid w:val="00EE10F8"/>
    <w:rsid w:val="00EF0121"/>
    <w:rsid w:val="00EF4ADE"/>
    <w:rsid w:val="00F01BBE"/>
    <w:rsid w:val="00F03193"/>
    <w:rsid w:val="00F03E6B"/>
    <w:rsid w:val="00F046D2"/>
    <w:rsid w:val="00F05CF7"/>
    <w:rsid w:val="00F06744"/>
    <w:rsid w:val="00F06806"/>
    <w:rsid w:val="00F124B7"/>
    <w:rsid w:val="00F138E7"/>
    <w:rsid w:val="00F17EC4"/>
    <w:rsid w:val="00F25D3D"/>
    <w:rsid w:val="00F3280F"/>
    <w:rsid w:val="00F35261"/>
    <w:rsid w:val="00F47A74"/>
    <w:rsid w:val="00F57862"/>
    <w:rsid w:val="00F61050"/>
    <w:rsid w:val="00F72CE0"/>
    <w:rsid w:val="00F81154"/>
    <w:rsid w:val="00F813D7"/>
    <w:rsid w:val="00F9087E"/>
    <w:rsid w:val="00F975FE"/>
    <w:rsid w:val="00FA4471"/>
    <w:rsid w:val="00FA546E"/>
    <w:rsid w:val="00FA6B1E"/>
    <w:rsid w:val="00FB1E9E"/>
    <w:rsid w:val="00FB6244"/>
    <w:rsid w:val="00FC2D69"/>
    <w:rsid w:val="00FD6110"/>
    <w:rsid w:val="00FE23B8"/>
    <w:rsid w:val="00FE3288"/>
    <w:rsid w:val="00FE414D"/>
    <w:rsid w:val="00FE70C4"/>
    <w:rsid w:val="00FF02EF"/>
    <w:rsid w:val="00FF20B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8EC352D-D284-4A6B-AE07-D2922C17CD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97C11"/>
    <w:pPr>
      <w:spacing w:after="0" w:line="240" w:lineRule="auto"/>
      <w:ind w:firstLine="709"/>
      <w:jc w:val="both"/>
    </w:pPr>
    <w:rPr>
      <w:rFonts w:ascii="Times New Roman" w:hAnsi="Times New Roman"/>
      <w:sz w:val="28"/>
    </w:rPr>
  </w:style>
  <w:style w:type="paragraph" w:styleId="1">
    <w:name w:val="heading 1"/>
    <w:basedOn w:val="a"/>
    <w:next w:val="a"/>
    <w:link w:val="10"/>
    <w:uiPriority w:val="9"/>
    <w:qFormat/>
    <w:rsid w:val="003B7A81"/>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0"/>
    <w:uiPriority w:val="9"/>
    <w:semiHidden/>
    <w:unhideWhenUsed/>
    <w:qFormat/>
    <w:rsid w:val="00397C11"/>
    <w:pPr>
      <w:keepNext/>
      <w:keepLines/>
      <w:spacing w:before="200"/>
      <w:outlineLvl w:val="1"/>
    </w:pPr>
    <w:rPr>
      <w:rFonts w:asciiTheme="majorHAnsi" w:eastAsiaTheme="majorEastAsia" w:hAnsiTheme="majorHAnsi" w:cstheme="majorBidi"/>
      <w:b/>
      <w:bCs/>
      <w:color w:val="5B9BD5" w:themeColor="accent1"/>
      <w:sz w:val="26"/>
      <w:szCs w:val="26"/>
    </w:rPr>
  </w:style>
  <w:style w:type="paragraph" w:styleId="5">
    <w:name w:val="heading 5"/>
    <w:basedOn w:val="a"/>
    <w:next w:val="a"/>
    <w:link w:val="50"/>
    <w:uiPriority w:val="9"/>
    <w:semiHidden/>
    <w:unhideWhenUsed/>
    <w:qFormat/>
    <w:rsid w:val="00674287"/>
    <w:pPr>
      <w:keepNext/>
      <w:keepLines/>
      <w:spacing w:before="200"/>
      <w:outlineLvl w:val="4"/>
    </w:pPr>
    <w:rPr>
      <w:rFonts w:asciiTheme="majorHAnsi" w:eastAsiaTheme="majorEastAsia" w:hAnsiTheme="majorHAnsi" w:cstheme="majorBidi"/>
      <w:color w:val="1F4D78" w:themeColor="accent1" w:themeShade="7F"/>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unhideWhenUsed/>
    <w:rsid w:val="003B7A81"/>
    <w:rPr>
      <w:sz w:val="20"/>
      <w:szCs w:val="20"/>
    </w:rPr>
  </w:style>
  <w:style w:type="character" w:customStyle="1" w:styleId="a4">
    <w:name w:val="Текст примечания Знак"/>
    <w:basedOn w:val="a0"/>
    <w:link w:val="a3"/>
    <w:uiPriority w:val="99"/>
    <w:rsid w:val="003B7A81"/>
    <w:rPr>
      <w:sz w:val="20"/>
      <w:szCs w:val="20"/>
    </w:rPr>
  </w:style>
  <w:style w:type="paragraph" w:customStyle="1" w:styleId="ConsPlusNormal">
    <w:name w:val="ConsPlusNormal"/>
    <w:rsid w:val="003B7A8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
    <w:name w:val="ConsPlusTitle"/>
    <w:rsid w:val="003B7A8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Nonformat">
    <w:name w:val="ConsPlusNonformat"/>
    <w:rsid w:val="003B7A8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a5">
    <w:name w:val="РЕГЛ"/>
    <w:basedOn w:val="1"/>
    <w:autoRedefine/>
    <w:qFormat/>
    <w:rsid w:val="003B7A81"/>
    <w:pPr>
      <w:spacing w:before="0"/>
      <w:jc w:val="center"/>
    </w:pPr>
    <w:rPr>
      <w:rFonts w:ascii="Times New Roman" w:hAnsi="Times New Roman"/>
      <w:b/>
      <w:color w:val="000000" w:themeColor="text1"/>
      <w:sz w:val="28"/>
    </w:rPr>
  </w:style>
  <w:style w:type="character" w:styleId="a6">
    <w:name w:val="footnote reference"/>
    <w:basedOn w:val="a0"/>
    <w:uiPriority w:val="99"/>
    <w:semiHidden/>
    <w:unhideWhenUsed/>
    <w:rsid w:val="003B7A81"/>
    <w:rPr>
      <w:vertAlign w:val="superscript"/>
    </w:rPr>
  </w:style>
  <w:style w:type="character" w:customStyle="1" w:styleId="10">
    <w:name w:val="Заголовок 1 Знак"/>
    <w:basedOn w:val="a0"/>
    <w:link w:val="1"/>
    <w:uiPriority w:val="9"/>
    <w:rsid w:val="003B7A81"/>
    <w:rPr>
      <w:rFonts w:asciiTheme="majorHAnsi" w:eastAsiaTheme="majorEastAsia" w:hAnsiTheme="majorHAnsi" w:cstheme="majorBidi"/>
      <w:color w:val="2E74B5" w:themeColor="accent1" w:themeShade="BF"/>
      <w:sz w:val="32"/>
      <w:szCs w:val="32"/>
    </w:rPr>
  </w:style>
  <w:style w:type="paragraph" w:styleId="a7">
    <w:name w:val="Balloon Text"/>
    <w:basedOn w:val="a"/>
    <w:link w:val="a8"/>
    <w:uiPriority w:val="99"/>
    <w:semiHidden/>
    <w:unhideWhenUsed/>
    <w:rsid w:val="00FF20BC"/>
    <w:rPr>
      <w:rFonts w:ascii="Segoe UI" w:hAnsi="Segoe UI" w:cs="Segoe UI"/>
      <w:sz w:val="18"/>
      <w:szCs w:val="18"/>
    </w:rPr>
  </w:style>
  <w:style w:type="character" w:customStyle="1" w:styleId="a8">
    <w:name w:val="Текст выноски Знак"/>
    <w:basedOn w:val="a0"/>
    <w:link w:val="a7"/>
    <w:uiPriority w:val="99"/>
    <w:semiHidden/>
    <w:rsid w:val="00FF20BC"/>
    <w:rPr>
      <w:rFonts w:ascii="Segoe UI" w:hAnsi="Segoe UI" w:cs="Segoe UI"/>
      <w:sz w:val="18"/>
      <w:szCs w:val="18"/>
    </w:rPr>
  </w:style>
  <w:style w:type="paragraph" w:styleId="a9">
    <w:name w:val="footnote text"/>
    <w:basedOn w:val="a"/>
    <w:link w:val="aa"/>
    <w:uiPriority w:val="99"/>
    <w:semiHidden/>
    <w:unhideWhenUsed/>
    <w:rsid w:val="001D2783"/>
    <w:rPr>
      <w:sz w:val="20"/>
      <w:szCs w:val="20"/>
    </w:rPr>
  </w:style>
  <w:style w:type="character" w:customStyle="1" w:styleId="aa">
    <w:name w:val="Текст сноски Знак"/>
    <w:basedOn w:val="a0"/>
    <w:link w:val="a9"/>
    <w:uiPriority w:val="99"/>
    <w:semiHidden/>
    <w:rsid w:val="001D2783"/>
    <w:rPr>
      <w:sz w:val="20"/>
      <w:szCs w:val="20"/>
    </w:rPr>
  </w:style>
  <w:style w:type="paragraph" w:styleId="ab">
    <w:name w:val="header"/>
    <w:basedOn w:val="a"/>
    <w:link w:val="ac"/>
    <w:uiPriority w:val="99"/>
    <w:unhideWhenUsed/>
    <w:rsid w:val="00B01ED0"/>
    <w:pPr>
      <w:tabs>
        <w:tab w:val="center" w:pos="4677"/>
        <w:tab w:val="right" w:pos="9355"/>
      </w:tabs>
    </w:pPr>
  </w:style>
  <w:style w:type="character" w:customStyle="1" w:styleId="ac">
    <w:name w:val="Верхний колонтитул Знак"/>
    <w:basedOn w:val="a0"/>
    <w:link w:val="ab"/>
    <w:uiPriority w:val="99"/>
    <w:rsid w:val="00B01ED0"/>
  </w:style>
  <w:style w:type="paragraph" w:styleId="ad">
    <w:name w:val="footer"/>
    <w:basedOn w:val="a"/>
    <w:link w:val="ae"/>
    <w:uiPriority w:val="99"/>
    <w:unhideWhenUsed/>
    <w:rsid w:val="00B01ED0"/>
    <w:pPr>
      <w:tabs>
        <w:tab w:val="center" w:pos="4677"/>
        <w:tab w:val="right" w:pos="9355"/>
      </w:tabs>
    </w:pPr>
  </w:style>
  <w:style w:type="character" w:customStyle="1" w:styleId="ae">
    <w:name w:val="Нижний колонтитул Знак"/>
    <w:basedOn w:val="a0"/>
    <w:link w:val="ad"/>
    <w:uiPriority w:val="99"/>
    <w:rsid w:val="00B01ED0"/>
  </w:style>
  <w:style w:type="character" w:customStyle="1" w:styleId="50">
    <w:name w:val="Заголовок 5 Знак"/>
    <w:basedOn w:val="a0"/>
    <w:link w:val="5"/>
    <w:uiPriority w:val="9"/>
    <w:semiHidden/>
    <w:rsid w:val="00674287"/>
    <w:rPr>
      <w:rFonts w:asciiTheme="majorHAnsi" w:eastAsiaTheme="majorEastAsia" w:hAnsiTheme="majorHAnsi" w:cstheme="majorBidi"/>
      <w:color w:val="1F4D78" w:themeColor="accent1" w:themeShade="7F"/>
    </w:rPr>
  </w:style>
  <w:style w:type="character" w:customStyle="1" w:styleId="20">
    <w:name w:val="Заголовок 2 Знак"/>
    <w:basedOn w:val="a0"/>
    <w:link w:val="2"/>
    <w:uiPriority w:val="9"/>
    <w:semiHidden/>
    <w:rsid w:val="00397C11"/>
    <w:rPr>
      <w:rFonts w:asciiTheme="majorHAnsi" w:eastAsiaTheme="majorEastAsia" w:hAnsiTheme="majorHAnsi" w:cstheme="majorBidi"/>
      <w:b/>
      <w:bCs/>
      <w:color w:val="5B9BD5" w:themeColor="accent1"/>
      <w:sz w:val="26"/>
      <w:szCs w:val="26"/>
    </w:rPr>
  </w:style>
  <w:style w:type="paragraph" w:styleId="af">
    <w:name w:val="Body Text"/>
    <w:basedOn w:val="a"/>
    <w:link w:val="af0"/>
    <w:rsid w:val="00E45E47"/>
    <w:pPr>
      <w:ind w:firstLine="0"/>
    </w:pPr>
    <w:rPr>
      <w:rFonts w:eastAsia="Times New Roman" w:cs="Times New Roman"/>
      <w:sz w:val="24"/>
      <w:szCs w:val="24"/>
      <w:lang w:eastAsia="ru-RU"/>
    </w:rPr>
  </w:style>
  <w:style w:type="character" w:customStyle="1" w:styleId="af0">
    <w:name w:val="Основной текст Знак"/>
    <w:basedOn w:val="a0"/>
    <w:link w:val="af"/>
    <w:rsid w:val="00E45E47"/>
    <w:rPr>
      <w:rFonts w:ascii="Times New Roman" w:eastAsia="Times New Roman" w:hAnsi="Times New Roman" w:cs="Times New Roman"/>
      <w:sz w:val="24"/>
      <w:szCs w:val="24"/>
      <w:lang w:eastAsia="ru-RU"/>
    </w:rPr>
  </w:style>
  <w:style w:type="paragraph" w:customStyle="1" w:styleId="af1">
    <w:name w:val="Нормальный (таблица)"/>
    <w:basedOn w:val="a"/>
    <w:next w:val="a"/>
    <w:rsid w:val="008971B7"/>
    <w:pPr>
      <w:widowControl w:val="0"/>
      <w:autoSpaceDE w:val="0"/>
      <w:autoSpaceDN w:val="0"/>
      <w:adjustRightInd w:val="0"/>
      <w:ind w:firstLine="0"/>
    </w:pPr>
    <w:rPr>
      <w:rFonts w:ascii="Arial" w:eastAsia="Times New Roman" w:hAnsi="Arial" w:cs="Times New Roman"/>
      <w:sz w:val="24"/>
      <w:szCs w:val="24"/>
      <w:lang w:eastAsia="ru-RU"/>
    </w:rPr>
  </w:style>
  <w:style w:type="paragraph" w:styleId="af2">
    <w:name w:val="Body Text Indent"/>
    <w:basedOn w:val="a"/>
    <w:link w:val="af3"/>
    <w:uiPriority w:val="99"/>
    <w:unhideWhenUsed/>
    <w:rsid w:val="00E16162"/>
    <w:pPr>
      <w:spacing w:after="120"/>
      <w:ind w:left="283"/>
    </w:pPr>
  </w:style>
  <w:style w:type="character" w:customStyle="1" w:styleId="af3">
    <w:name w:val="Основной текст с отступом Знак"/>
    <w:basedOn w:val="a0"/>
    <w:link w:val="af2"/>
    <w:uiPriority w:val="99"/>
    <w:rsid w:val="00E16162"/>
    <w:rPr>
      <w:rFonts w:ascii="Times New Roman" w:hAnsi="Times New Roman"/>
      <w:sz w:val="28"/>
    </w:rPr>
  </w:style>
  <w:style w:type="paragraph" w:customStyle="1" w:styleId="af4">
    <w:name w:val="Текстовка"/>
    <w:basedOn w:val="a"/>
    <w:rsid w:val="00E16162"/>
    <w:pPr>
      <w:suppressAutoHyphens/>
      <w:ind w:firstLine="567"/>
    </w:pPr>
    <w:rPr>
      <w:rFonts w:ascii="Arial" w:eastAsia="Times New Roman" w:hAnsi="Arial" w:cs="Times New Roman"/>
      <w:sz w:val="1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82282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BA68EAE-2CB8-4765-8163-4D20F73AC3E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9</Pages>
  <Words>3850</Words>
  <Characters>21946</Characters>
  <Application>Microsoft Office Word</Application>
  <DocSecurity>0</DocSecurity>
  <Lines>182</Lines>
  <Paragraphs>51</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25745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Ярославкин Ярослав Михайлович</dc:creator>
  <cp:lastModifiedBy>Лим Екатерина Игоревна</cp:lastModifiedBy>
  <cp:revision>3</cp:revision>
  <cp:lastPrinted>2022-09-28T06:23:00Z</cp:lastPrinted>
  <dcterms:created xsi:type="dcterms:W3CDTF">2024-10-15T13:39:00Z</dcterms:created>
  <dcterms:modified xsi:type="dcterms:W3CDTF">2024-10-24T08:36:00Z</dcterms:modified>
</cp:coreProperties>
</file>